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0C5931" w:rsidRDefault="0053509B" w:rsidP="00A35C09">
      <w:pPr>
        <w:pStyle w:val="ConsPlusNormal"/>
        <w:jc w:val="center"/>
        <w:rPr>
          <w:rFonts w:ascii="Times New Roman" w:hAnsi="Times New Roman" w:cs="Times New Roman"/>
          <w:sz w:val="28"/>
          <w:szCs w:val="28"/>
        </w:rPr>
      </w:pPr>
      <w:r w:rsidRPr="000C593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0C5931" w:rsidRDefault="0053509B" w:rsidP="00A35C09">
      <w:pPr>
        <w:pStyle w:val="ConsPlusNormal"/>
        <w:jc w:val="center"/>
        <w:rPr>
          <w:rFonts w:ascii="Times New Roman" w:hAnsi="Times New Roman" w:cs="Times New Roman"/>
          <w:szCs w:val="22"/>
        </w:rPr>
      </w:pPr>
    </w:p>
    <w:p w:rsidR="0053509B" w:rsidRPr="000C5931" w:rsidRDefault="0053509B" w:rsidP="00A35C09">
      <w:pPr>
        <w:pStyle w:val="20"/>
        <w:rPr>
          <w:b/>
          <w:sz w:val="32"/>
          <w:szCs w:val="32"/>
        </w:rPr>
      </w:pPr>
      <w:r w:rsidRPr="000C5931">
        <w:rPr>
          <w:b/>
          <w:sz w:val="32"/>
          <w:szCs w:val="32"/>
        </w:rPr>
        <w:t>АДМИНИСТРАЦИЯ СЕЧЕНОВСКОГО</w:t>
      </w:r>
    </w:p>
    <w:p w:rsidR="0053509B" w:rsidRPr="000C5931" w:rsidRDefault="0053509B" w:rsidP="00A35C09">
      <w:pPr>
        <w:pStyle w:val="20"/>
        <w:rPr>
          <w:b/>
          <w:sz w:val="32"/>
          <w:szCs w:val="32"/>
        </w:rPr>
      </w:pPr>
      <w:r w:rsidRPr="000C5931">
        <w:rPr>
          <w:b/>
          <w:sz w:val="32"/>
          <w:szCs w:val="32"/>
        </w:rPr>
        <w:t xml:space="preserve">МУНИЦИПАЛЬНОГО </w:t>
      </w:r>
      <w:r w:rsidR="00127AA7" w:rsidRPr="000C5931">
        <w:rPr>
          <w:b/>
          <w:sz w:val="32"/>
          <w:szCs w:val="32"/>
        </w:rPr>
        <w:t>ОКРУГА</w:t>
      </w:r>
    </w:p>
    <w:p w:rsidR="0053509B" w:rsidRPr="000C5931" w:rsidRDefault="0053509B" w:rsidP="00A35C09">
      <w:pPr>
        <w:jc w:val="center"/>
        <w:rPr>
          <w:b/>
          <w:sz w:val="32"/>
          <w:szCs w:val="32"/>
        </w:rPr>
      </w:pPr>
      <w:r w:rsidRPr="000C5931">
        <w:rPr>
          <w:b/>
          <w:sz w:val="32"/>
          <w:szCs w:val="32"/>
        </w:rPr>
        <w:t>НИЖЕГОРОДСКОЙ ОБЛАСТИ</w:t>
      </w:r>
    </w:p>
    <w:p w:rsidR="0053509B" w:rsidRPr="000C5931" w:rsidRDefault="0053509B" w:rsidP="00A35C09">
      <w:pPr>
        <w:jc w:val="center"/>
        <w:rPr>
          <w:b/>
          <w:sz w:val="32"/>
          <w:szCs w:val="32"/>
        </w:rPr>
      </w:pPr>
    </w:p>
    <w:p w:rsidR="0053509B" w:rsidRPr="000C5931" w:rsidRDefault="008233F1" w:rsidP="00A35C09">
      <w:pPr>
        <w:jc w:val="center"/>
        <w:rPr>
          <w:b/>
          <w:sz w:val="32"/>
          <w:szCs w:val="32"/>
        </w:rPr>
      </w:pPr>
      <w:r w:rsidRPr="000C5931">
        <w:rPr>
          <w:b/>
          <w:sz w:val="32"/>
          <w:szCs w:val="32"/>
        </w:rPr>
        <w:t>ПОСТАНОВЛЕНИЕ</w:t>
      </w:r>
    </w:p>
    <w:p w:rsidR="0053509B" w:rsidRPr="000C5931" w:rsidRDefault="0053509B" w:rsidP="00A35C09">
      <w:pPr>
        <w:jc w:val="center"/>
        <w:rPr>
          <w:b/>
          <w:sz w:val="32"/>
          <w:szCs w:val="32"/>
        </w:rPr>
      </w:pPr>
    </w:p>
    <w:p w:rsidR="00490AE2" w:rsidRPr="00E351E6" w:rsidRDefault="0062438B" w:rsidP="00A35C09">
      <w:pPr>
        <w:rPr>
          <w:sz w:val="28"/>
          <w:szCs w:val="28"/>
        </w:rPr>
      </w:pPr>
      <w:r>
        <w:rPr>
          <w:sz w:val="28"/>
          <w:szCs w:val="28"/>
          <w:u w:val="single"/>
        </w:rPr>
        <w:t>27</w:t>
      </w:r>
      <w:r w:rsidR="00862E1E" w:rsidRPr="000C5931">
        <w:rPr>
          <w:sz w:val="28"/>
          <w:szCs w:val="28"/>
          <w:u w:val="single"/>
        </w:rPr>
        <w:t>.03</w:t>
      </w:r>
      <w:r w:rsidR="00E23114" w:rsidRPr="000C5931">
        <w:rPr>
          <w:sz w:val="28"/>
          <w:szCs w:val="28"/>
          <w:u w:val="single"/>
        </w:rPr>
        <w:t>.202</w:t>
      </w:r>
      <w:r w:rsidR="00B10445" w:rsidRPr="000C5931">
        <w:rPr>
          <w:sz w:val="28"/>
          <w:szCs w:val="28"/>
          <w:u w:val="single"/>
        </w:rPr>
        <w:t>6</w:t>
      </w:r>
      <w:r w:rsidR="00E23114" w:rsidRPr="000C5931">
        <w:rPr>
          <w:sz w:val="28"/>
          <w:szCs w:val="28"/>
          <w:u w:val="single"/>
        </w:rPr>
        <w:t>г.</w:t>
      </w:r>
      <w:r w:rsidR="00E23114" w:rsidRPr="000C5931">
        <w:rPr>
          <w:sz w:val="28"/>
          <w:szCs w:val="28"/>
        </w:rPr>
        <w:t xml:space="preserve">                                                                </w:t>
      </w:r>
      <w:r w:rsidR="00934EC9" w:rsidRPr="000C5931">
        <w:rPr>
          <w:sz w:val="28"/>
          <w:szCs w:val="28"/>
        </w:rPr>
        <w:t xml:space="preserve">             </w:t>
      </w:r>
      <w:r w:rsidR="0050217C" w:rsidRPr="000C5931">
        <w:rPr>
          <w:sz w:val="28"/>
          <w:szCs w:val="28"/>
        </w:rPr>
        <w:t xml:space="preserve">                       </w:t>
      </w:r>
      <w:r w:rsidR="00980AAA" w:rsidRPr="000C5931">
        <w:rPr>
          <w:sz w:val="28"/>
          <w:szCs w:val="28"/>
          <w:u w:val="single"/>
        </w:rPr>
        <w:t xml:space="preserve">№ </w:t>
      </w:r>
      <w:r w:rsidR="002726CE" w:rsidRPr="000C5931">
        <w:rPr>
          <w:sz w:val="28"/>
          <w:szCs w:val="28"/>
          <w:u w:val="single"/>
        </w:rPr>
        <w:t>1</w:t>
      </w:r>
      <w:r w:rsidR="00A07916">
        <w:rPr>
          <w:sz w:val="28"/>
          <w:szCs w:val="28"/>
          <w:u w:val="single"/>
        </w:rPr>
        <w:t>9</w:t>
      </w:r>
      <w:r w:rsidR="00373074">
        <w:rPr>
          <w:sz w:val="28"/>
          <w:szCs w:val="28"/>
          <w:u w:val="single"/>
        </w:rPr>
        <w:t>8</w:t>
      </w:r>
    </w:p>
    <w:p w:rsidR="00DF4A15" w:rsidRDefault="00DF4A15" w:rsidP="00D87EB9">
      <w:pPr>
        <w:rPr>
          <w:sz w:val="28"/>
          <w:szCs w:val="28"/>
          <w:u w:val="single"/>
        </w:rPr>
      </w:pPr>
    </w:p>
    <w:p w:rsidR="00373074" w:rsidRPr="00373074" w:rsidRDefault="00373074" w:rsidP="00373074">
      <w:pPr>
        <w:jc w:val="center"/>
        <w:rPr>
          <w:b/>
          <w:bCs/>
          <w:sz w:val="28"/>
          <w:szCs w:val="28"/>
        </w:rPr>
      </w:pPr>
      <w:r w:rsidRPr="00373074">
        <w:rPr>
          <w:b/>
          <w:bCs/>
          <w:sz w:val="28"/>
          <w:szCs w:val="28"/>
        </w:rPr>
        <w:t>Об утверждении Административного регламента</w:t>
      </w:r>
    </w:p>
    <w:p w:rsidR="00373074" w:rsidRPr="00373074" w:rsidRDefault="00373074" w:rsidP="00373074">
      <w:pPr>
        <w:jc w:val="center"/>
        <w:rPr>
          <w:b/>
          <w:sz w:val="28"/>
          <w:szCs w:val="28"/>
          <w:lang w:eastAsia="en-US"/>
        </w:rPr>
      </w:pPr>
      <w:r w:rsidRPr="00373074">
        <w:rPr>
          <w:b/>
          <w:noProof/>
          <w:sz w:val="28"/>
          <w:szCs w:val="28"/>
          <w:lang w:eastAsia="en-US"/>
        </w:rPr>
        <w:t xml:space="preserve">Администрации Сеченовского муниципального округа Нижегородской области </w:t>
      </w:r>
      <w:r w:rsidRPr="00373074">
        <w:rPr>
          <w:b/>
          <w:bCs/>
          <w:sz w:val="28"/>
          <w:szCs w:val="28"/>
        </w:rPr>
        <w:t>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jc w:val="center"/>
        <w:rPr>
          <w:b/>
          <w:bCs/>
          <w:sz w:val="28"/>
          <w:szCs w:val="28"/>
        </w:rPr>
      </w:pPr>
    </w:p>
    <w:p w:rsidR="00373074" w:rsidRPr="00373074" w:rsidRDefault="00373074" w:rsidP="00373074">
      <w:pPr>
        <w:tabs>
          <w:tab w:val="left" w:pos="1134"/>
        </w:tabs>
        <w:ind w:firstLine="709"/>
        <w:jc w:val="both"/>
        <w:rPr>
          <w:sz w:val="28"/>
          <w:szCs w:val="28"/>
        </w:rPr>
      </w:pPr>
      <w:r w:rsidRPr="00373074">
        <w:rPr>
          <w:sz w:val="28"/>
          <w:szCs w:val="28"/>
          <w:lang w:eastAsia="en-US"/>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распоряжением Правительства РФ от 18.09.2019г.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постановлением Правительства Нижегородской области от 11.07.2023г. №623 "Об организации предоставления государственных и муниципальных услуг в Нижегородской области",  Уставом Сеченовского муниципального округа Нижегородской области, Постановлением Администрации Сеченовского муниципального округа Нижегородской области от 20.08.2024г. № 658 (с изменениями от 12.11.2024г. №883)  «Об утверждении Порядка разработки и утверждения административного регламента предоставления муниципальных услуг»   Администрация Сеченовского муниципального округа </w:t>
      </w:r>
      <w:r w:rsidRPr="00373074">
        <w:rPr>
          <w:b/>
          <w:sz w:val="28"/>
          <w:szCs w:val="28"/>
          <w:lang w:eastAsia="en-US"/>
        </w:rPr>
        <w:t>постановляет:</w:t>
      </w:r>
      <w:r w:rsidRPr="00373074">
        <w:rPr>
          <w:sz w:val="28"/>
          <w:szCs w:val="28"/>
        </w:rPr>
        <w:t xml:space="preserve"> </w:t>
      </w:r>
    </w:p>
    <w:p w:rsidR="00373074" w:rsidRPr="00373074" w:rsidRDefault="00373074" w:rsidP="00373074">
      <w:pPr>
        <w:tabs>
          <w:tab w:val="left" w:pos="1134"/>
        </w:tabs>
        <w:ind w:firstLine="709"/>
        <w:contextualSpacing/>
        <w:jc w:val="both"/>
        <w:rPr>
          <w:noProof/>
          <w:sz w:val="28"/>
          <w:szCs w:val="28"/>
          <w:lang w:eastAsia="en-US"/>
        </w:rPr>
      </w:pPr>
      <w:r w:rsidRPr="00373074">
        <w:rPr>
          <w:sz w:val="28"/>
          <w:szCs w:val="28"/>
        </w:rPr>
        <w:lastRenderedPageBreak/>
        <w:t xml:space="preserve">1. Утвердить прилагаемый Административный </w:t>
      </w:r>
      <w:hyperlink r:id="rId9" w:history="1">
        <w:r w:rsidRPr="00373074">
          <w:rPr>
            <w:sz w:val="28"/>
            <w:szCs w:val="28"/>
          </w:rPr>
          <w:t>регламент</w:t>
        </w:r>
      </w:hyperlink>
      <w:r w:rsidRPr="00373074">
        <w:rPr>
          <w:sz w:val="20"/>
          <w:szCs w:val="22"/>
          <w:lang w:eastAsia="en-US"/>
        </w:rPr>
        <w:t xml:space="preserve"> </w:t>
      </w:r>
      <w:r w:rsidRPr="00373074">
        <w:rPr>
          <w:noProof/>
          <w:sz w:val="28"/>
          <w:szCs w:val="28"/>
          <w:lang w:eastAsia="en-US"/>
        </w:rPr>
        <w:t xml:space="preserve">Администрации Сеченовского муниципального округа Нижегородской области </w:t>
      </w:r>
      <w:r w:rsidRPr="00373074">
        <w:rPr>
          <w:sz w:val="28"/>
          <w:szCs w:val="28"/>
        </w:rPr>
        <w:t xml:space="preserve">по предоставлению </w:t>
      </w:r>
      <w:r w:rsidRPr="00373074">
        <w:rPr>
          <w:sz w:val="28"/>
          <w:szCs w:val="28"/>
          <w:lang w:eastAsia="en-US"/>
        </w:rPr>
        <w:t>муниципальной</w:t>
      </w:r>
      <w:r w:rsidRPr="00373074">
        <w:rPr>
          <w:sz w:val="28"/>
          <w:szCs w:val="28"/>
        </w:rPr>
        <w:t xml:space="preserve"> услуги </w:t>
      </w:r>
      <w:r w:rsidRPr="00373074">
        <w:rPr>
          <w:noProof/>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tabs>
          <w:tab w:val="left" w:pos="1134"/>
        </w:tabs>
        <w:ind w:firstLine="709"/>
        <w:contextualSpacing/>
        <w:jc w:val="both"/>
        <w:rPr>
          <w:sz w:val="28"/>
          <w:szCs w:val="28"/>
        </w:rPr>
      </w:pPr>
      <w:r w:rsidRPr="00373074">
        <w:rPr>
          <w:sz w:val="28"/>
          <w:szCs w:val="28"/>
        </w:rPr>
        <w:t xml:space="preserve">2. </w:t>
      </w:r>
      <w:r w:rsidRPr="00373074">
        <w:rPr>
          <w:noProof/>
          <w:sz w:val="28"/>
          <w:szCs w:val="28"/>
          <w:lang w:eastAsia="en-US"/>
        </w:rPr>
        <w:t>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373074" w:rsidRPr="00373074" w:rsidRDefault="00373074" w:rsidP="00373074">
      <w:pPr>
        <w:keepNext/>
        <w:ind w:firstLine="709"/>
        <w:jc w:val="both"/>
        <w:rPr>
          <w:noProof/>
          <w:sz w:val="28"/>
          <w:szCs w:val="28"/>
          <w:lang w:eastAsia="en-US"/>
        </w:rPr>
      </w:pPr>
      <w:r w:rsidRPr="00373074">
        <w:rPr>
          <w:noProof/>
          <w:sz w:val="28"/>
          <w:szCs w:val="28"/>
          <w:lang w:eastAsia="en-US"/>
        </w:rPr>
        <w:t>3. Контроль за исполнением настоящего постановления возложить на руководителя Комитета по управлению муниципальным имуществом и земельными ресурсами Администрации Сеченовского мунципального округа Нижегородской области Федосееву Н.Н.</w:t>
      </w:r>
    </w:p>
    <w:p w:rsidR="00AD7240" w:rsidRDefault="00AD7240" w:rsidP="00373074">
      <w:pPr>
        <w:ind w:firstLine="709"/>
        <w:jc w:val="both"/>
        <w:rPr>
          <w:sz w:val="28"/>
          <w:szCs w:val="28"/>
          <w:u w:val="single"/>
        </w:rPr>
      </w:pPr>
    </w:p>
    <w:p w:rsidR="002B08EC" w:rsidRDefault="002B08EC" w:rsidP="002B08EC">
      <w:pPr>
        <w:ind w:firstLine="709"/>
        <w:jc w:val="both"/>
        <w:rPr>
          <w:sz w:val="28"/>
          <w:szCs w:val="28"/>
          <w:u w:val="single"/>
        </w:rPr>
      </w:pPr>
    </w:p>
    <w:p w:rsidR="002B08EC" w:rsidRDefault="002B08EC" w:rsidP="002B08EC">
      <w:pPr>
        <w:ind w:firstLine="709"/>
        <w:jc w:val="both"/>
        <w:rPr>
          <w:sz w:val="28"/>
          <w:szCs w:val="28"/>
          <w:u w:val="single"/>
        </w:rPr>
      </w:pPr>
    </w:p>
    <w:p w:rsidR="00703310" w:rsidRPr="000C5931" w:rsidRDefault="00EE480D" w:rsidP="00762D86">
      <w:pPr>
        <w:widowControl w:val="0"/>
        <w:autoSpaceDE w:val="0"/>
        <w:autoSpaceDN w:val="0"/>
        <w:jc w:val="both"/>
        <w:rPr>
          <w:sz w:val="28"/>
          <w:szCs w:val="28"/>
        </w:rPr>
      </w:pPr>
      <w:r>
        <w:rPr>
          <w:sz w:val="28"/>
          <w:szCs w:val="28"/>
        </w:rPr>
        <w:t xml:space="preserve">И.о. главы </w:t>
      </w:r>
      <w:r w:rsidR="00762D86" w:rsidRPr="000C5931">
        <w:rPr>
          <w:sz w:val="28"/>
          <w:szCs w:val="28"/>
        </w:rPr>
        <w:t xml:space="preserve">МСУ </w:t>
      </w:r>
    </w:p>
    <w:p w:rsidR="00762D86" w:rsidRDefault="00762D86" w:rsidP="00762D86">
      <w:pPr>
        <w:widowControl w:val="0"/>
        <w:autoSpaceDE w:val="0"/>
        <w:autoSpaceDN w:val="0"/>
        <w:jc w:val="both"/>
        <w:rPr>
          <w:sz w:val="28"/>
          <w:szCs w:val="28"/>
        </w:rPr>
      </w:pPr>
      <w:r w:rsidRPr="000C5931">
        <w:rPr>
          <w:sz w:val="28"/>
          <w:szCs w:val="28"/>
        </w:rPr>
        <w:t>Сеченовского</w:t>
      </w:r>
      <w:r w:rsidR="00703310" w:rsidRPr="000C5931">
        <w:rPr>
          <w:sz w:val="28"/>
          <w:szCs w:val="28"/>
        </w:rPr>
        <w:t xml:space="preserve"> </w:t>
      </w:r>
      <w:r w:rsidRPr="000C5931">
        <w:rPr>
          <w:sz w:val="28"/>
          <w:szCs w:val="28"/>
        </w:rPr>
        <w:t xml:space="preserve">муниципального округа                                                           </w:t>
      </w:r>
      <w:r w:rsidR="00EE480D">
        <w:rPr>
          <w:sz w:val="28"/>
          <w:szCs w:val="28"/>
        </w:rPr>
        <w:t>Д.А.Крупнов</w:t>
      </w:r>
    </w:p>
    <w:p w:rsidR="002B08EC" w:rsidRDefault="002B08EC"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Default="00373074" w:rsidP="00762D86">
      <w:pPr>
        <w:widowControl w:val="0"/>
        <w:autoSpaceDE w:val="0"/>
        <w:autoSpaceDN w:val="0"/>
        <w:jc w:val="both"/>
        <w:rPr>
          <w:sz w:val="28"/>
          <w:szCs w:val="28"/>
        </w:rPr>
      </w:pPr>
    </w:p>
    <w:p w:rsidR="00373074" w:rsidRPr="00373074" w:rsidRDefault="00373074" w:rsidP="00373074">
      <w:pPr>
        <w:jc w:val="right"/>
        <w:rPr>
          <w:b/>
        </w:rPr>
      </w:pPr>
      <w:r w:rsidRPr="00373074">
        <w:rPr>
          <w:b/>
        </w:rPr>
        <w:lastRenderedPageBreak/>
        <w:t>УТВЕРЖДЕН</w:t>
      </w:r>
    </w:p>
    <w:p w:rsidR="00373074" w:rsidRPr="00373074" w:rsidRDefault="00373074" w:rsidP="00373074">
      <w:pPr>
        <w:jc w:val="right"/>
      </w:pPr>
      <w:r w:rsidRPr="00373074">
        <w:t>постановлением Администрации</w:t>
      </w:r>
    </w:p>
    <w:p w:rsidR="00373074" w:rsidRPr="00373074" w:rsidRDefault="00373074" w:rsidP="00373074">
      <w:pPr>
        <w:jc w:val="right"/>
      </w:pPr>
      <w:r w:rsidRPr="00373074">
        <w:t>Сеченовского муниципального округа</w:t>
      </w:r>
    </w:p>
    <w:p w:rsidR="00373074" w:rsidRPr="00373074" w:rsidRDefault="00373074" w:rsidP="00373074">
      <w:pPr>
        <w:jc w:val="right"/>
      </w:pPr>
      <w:r>
        <w:t>От 27.03.2026г. № 198</w:t>
      </w:r>
    </w:p>
    <w:p w:rsidR="00373074" w:rsidRPr="00373074" w:rsidRDefault="00373074" w:rsidP="00373074"/>
    <w:p w:rsidR="00373074" w:rsidRPr="00373074" w:rsidRDefault="00373074" w:rsidP="00373074">
      <w:pPr>
        <w:jc w:val="center"/>
      </w:pPr>
      <w:r w:rsidRPr="00373074">
        <w:t>Административный регламент</w:t>
      </w:r>
    </w:p>
    <w:p w:rsidR="00373074" w:rsidRPr="00373074" w:rsidRDefault="00373074" w:rsidP="00373074">
      <w:pPr>
        <w:jc w:val="center"/>
      </w:pPr>
      <w:r w:rsidRPr="00373074">
        <w:rPr>
          <w:lang w:eastAsia="en-US"/>
        </w:rPr>
        <w:t xml:space="preserve">Администрации Сеченовского муниципального округа Нижегородской области </w:t>
      </w:r>
      <w:r w:rsidRPr="00373074">
        <w:t>по предоставлению муниципальной услуги</w:t>
      </w:r>
    </w:p>
    <w:p w:rsidR="00373074" w:rsidRPr="00373074" w:rsidRDefault="00373074" w:rsidP="00373074">
      <w:pPr>
        <w:jc w:val="center"/>
      </w:pPr>
      <w:r w:rsidRPr="00373074">
        <w:t>«</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rPr>
          <w:rFonts w:eastAsia="Calibri"/>
          <w:lang w:eastAsia="en-US"/>
        </w:rPr>
      </w:pPr>
    </w:p>
    <w:p w:rsidR="00373074" w:rsidRPr="00373074" w:rsidRDefault="00373074" w:rsidP="00373074">
      <w:pPr>
        <w:jc w:val="both"/>
        <w:rPr>
          <w:rFonts w:eastAsia="Yu Gothic Light"/>
          <w:lang w:eastAsia="en-US"/>
        </w:rPr>
      </w:pPr>
      <w:r w:rsidRPr="00373074">
        <w:rPr>
          <w:rFonts w:eastAsia="Yu Gothic Light"/>
          <w:lang w:val="en-US" w:eastAsia="en-US"/>
        </w:rPr>
        <w:t>I</w:t>
      </w:r>
      <w:r w:rsidRPr="00373074">
        <w:rPr>
          <w:rFonts w:eastAsia="Yu Gothic Light"/>
          <w:lang w:eastAsia="en-US"/>
        </w:rPr>
        <w:t>. Общие положения</w:t>
      </w:r>
    </w:p>
    <w:p w:rsidR="00373074" w:rsidRPr="00373074" w:rsidRDefault="00373074" w:rsidP="00373074">
      <w:pPr>
        <w:jc w:val="both"/>
      </w:pPr>
      <w:r w:rsidRPr="00373074">
        <w:t xml:space="preserve">Настоящий Административный регламент устанавливает порядок и стандарт предоставления муниципальной услуги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 xml:space="preserve">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rsidR="00373074" w:rsidRPr="00373074" w:rsidRDefault="00373074" w:rsidP="00373074">
      <w:pPr>
        <w:jc w:val="both"/>
      </w:pPr>
      <w:r w:rsidRPr="00373074">
        <w:t>Действие настоящего административного регламента не распространяется в случаях, предусмотренных пунктом 7 статьи 39.14 Земельного кодекса Российской Федерации.</w:t>
      </w:r>
    </w:p>
    <w:p w:rsidR="00373074" w:rsidRPr="00373074" w:rsidRDefault="00373074" w:rsidP="00373074">
      <w:pPr>
        <w:jc w:val="both"/>
      </w:pPr>
      <w:r w:rsidRPr="00373074">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p>
    <w:p w:rsidR="00373074" w:rsidRPr="00373074" w:rsidRDefault="00373074" w:rsidP="00373074">
      <w:pPr>
        <w:jc w:val="both"/>
      </w:pPr>
    </w:p>
    <w:p w:rsidR="00373074" w:rsidRPr="00373074" w:rsidRDefault="00373074" w:rsidP="00373074">
      <w:pPr>
        <w:jc w:val="both"/>
      </w:pPr>
      <w:r w:rsidRPr="00373074">
        <w:t>Круг заявителей</w:t>
      </w:r>
    </w:p>
    <w:p w:rsidR="00373074" w:rsidRPr="00373074" w:rsidRDefault="00373074" w:rsidP="00373074">
      <w:pPr>
        <w:jc w:val="both"/>
      </w:pPr>
    </w:p>
    <w:p w:rsidR="00373074" w:rsidRPr="00373074" w:rsidRDefault="00373074" w:rsidP="00373074">
      <w:pPr>
        <w:jc w:val="both"/>
      </w:pPr>
      <w:r w:rsidRPr="00373074">
        <w:t>2. Заявителями муниципальной услуги являются физические лица, индивидуальные предприниматели, крестьянские (фермерские) хозяйства, некоммерческие организации, юридические лица (далее – заявители).</w:t>
      </w:r>
    </w:p>
    <w:p w:rsidR="00373074" w:rsidRPr="00373074" w:rsidRDefault="00373074" w:rsidP="00373074">
      <w:pPr>
        <w:jc w:val="both"/>
      </w:pPr>
      <w:r w:rsidRPr="00373074">
        <w:t>Интересы заявителей могут представлять иные лица в соответствии с законодательством Российской Федерации (далее – представители).</w:t>
      </w:r>
    </w:p>
    <w:p w:rsidR="00373074" w:rsidRPr="00373074" w:rsidRDefault="00373074" w:rsidP="00373074">
      <w:pPr>
        <w:jc w:val="both"/>
      </w:pPr>
      <w:r w:rsidRPr="00373074">
        <w:t>В случае, если в соответствии с пунктом 6 статьи 39.14 Земельного кодекса Российской Федерации допускается предоставление земельного участка лицу в собственности или в аренду без проведения торгов, вид права, на котором предоставляется такой земельный участок, выбирает заявитель.</w:t>
      </w:r>
    </w:p>
    <w:p w:rsidR="00373074" w:rsidRPr="00373074" w:rsidRDefault="00373074" w:rsidP="00373074">
      <w:pPr>
        <w:jc w:val="both"/>
      </w:pPr>
      <w:r w:rsidRPr="00373074">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73074" w:rsidRPr="00373074" w:rsidRDefault="00373074" w:rsidP="00373074">
      <w:pPr>
        <w:jc w:val="both"/>
        <w:rPr>
          <w:lang w:eastAsia="en-US"/>
        </w:rPr>
      </w:pPr>
      <w:r w:rsidRPr="00373074">
        <w:t>3. От имени физических лиц заявления могут подавать:</w:t>
      </w:r>
    </w:p>
    <w:p w:rsidR="00373074" w:rsidRPr="00373074" w:rsidRDefault="00373074" w:rsidP="00373074">
      <w:pPr>
        <w:jc w:val="both"/>
        <w:rPr>
          <w:lang w:eastAsia="en-US"/>
        </w:rPr>
      </w:pPr>
      <w:r w:rsidRPr="00373074">
        <w:rPr>
          <w:lang w:eastAsia="en-US"/>
        </w:rPr>
        <w:t>1) законные представители (родители, усыновители, опекуны, попечители) несовершеннолетних в возрасте до 18 лет;</w:t>
      </w:r>
    </w:p>
    <w:p w:rsidR="00373074" w:rsidRPr="00373074" w:rsidRDefault="00373074" w:rsidP="00373074">
      <w:pPr>
        <w:jc w:val="both"/>
        <w:rPr>
          <w:lang w:eastAsia="en-US"/>
        </w:rPr>
      </w:pPr>
      <w:r w:rsidRPr="00373074">
        <w:rPr>
          <w:lang w:eastAsia="en-US"/>
        </w:rPr>
        <w:t>2) опекуны недееспособных граждан;</w:t>
      </w:r>
    </w:p>
    <w:p w:rsidR="00373074" w:rsidRPr="00373074" w:rsidRDefault="00373074" w:rsidP="00373074">
      <w:pPr>
        <w:jc w:val="both"/>
        <w:rPr>
          <w:lang w:eastAsia="en-US"/>
        </w:rPr>
      </w:pPr>
      <w:r w:rsidRPr="00373074">
        <w:rPr>
          <w:lang w:eastAsia="en-US"/>
        </w:rPr>
        <w:lastRenderedPageBreak/>
        <w:t>3) представители, действующие в силу полномочий, основанных на доверенности или договоре.</w:t>
      </w:r>
    </w:p>
    <w:p w:rsidR="00373074" w:rsidRPr="00373074" w:rsidRDefault="00373074" w:rsidP="00373074">
      <w:pPr>
        <w:jc w:val="both"/>
        <w:rPr>
          <w:lang w:eastAsia="en-US"/>
        </w:rPr>
      </w:pPr>
      <w:r w:rsidRPr="00373074">
        <w:rPr>
          <w:lang w:eastAsia="en-US"/>
        </w:rPr>
        <w:t>4. От имени юридического лица заявления могут подавать:</w:t>
      </w:r>
    </w:p>
    <w:p w:rsidR="00373074" w:rsidRPr="00373074" w:rsidRDefault="00373074" w:rsidP="00373074">
      <w:pPr>
        <w:jc w:val="both"/>
        <w:rPr>
          <w:lang w:eastAsia="en-US"/>
        </w:rPr>
      </w:pPr>
      <w:r w:rsidRPr="00373074">
        <w:rPr>
          <w:lang w:eastAsia="en-US"/>
        </w:rPr>
        <w:t>1) лица, действующие в соответствии с законом, иными правовыми актами и учредительными документами без доверенности;</w:t>
      </w:r>
    </w:p>
    <w:p w:rsidR="00373074" w:rsidRPr="00373074" w:rsidRDefault="00373074" w:rsidP="00373074">
      <w:pPr>
        <w:jc w:val="both"/>
        <w:rPr>
          <w:lang w:eastAsia="en-US"/>
        </w:rPr>
      </w:pPr>
      <w:r w:rsidRPr="00373074">
        <w:rPr>
          <w:lang w:eastAsia="en-US"/>
        </w:rPr>
        <w:t>2) представители в силу полномочий, основанных на доверенности или договоре;</w:t>
      </w:r>
    </w:p>
    <w:p w:rsidR="00373074" w:rsidRPr="00373074" w:rsidRDefault="00373074" w:rsidP="00373074">
      <w:pPr>
        <w:jc w:val="both"/>
        <w:rPr>
          <w:lang w:eastAsia="en-US"/>
        </w:rPr>
      </w:pPr>
      <w:r w:rsidRPr="00373074">
        <w:rPr>
          <w:lang w:eastAsia="en-US"/>
        </w:rPr>
        <w:t>3) участники юридического лица в предусмотренных законом случаях.</w:t>
      </w:r>
    </w:p>
    <w:p w:rsidR="00373074" w:rsidRPr="00373074" w:rsidRDefault="00373074" w:rsidP="00373074">
      <w:pPr>
        <w:jc w:val="both"/>
        <w:rPr>
          <w:lang w:eastAsia="en-US"/>
        </w:rPr>
      </w:pPr>
      <w:r w:rsidRPr="00373074">
        <w:rPr>
          <w:lang w:eastAsia="en-US"/>
        </w:rPr>
        <w:t>5. От имени индивидуальных предпринимателей заявления могут подавать:</w:t>
      </w:r>
    </w:p>
    <w:p w:rsidR="00373074" w:rsidRPr="00373074" w:rsidRDefault="00373074" w:rsidP="00373074">
      <w:pPr>
        <w:jc w:val="both"/>
        <w:rPr>
          <w:lang w:eastAsia="en-US"/>
        </w:rPr>
      </w:pPr>
      <w:r w:rsidRPr="00373074">
        <w:rPr>
          <w:lang w:eastAsia="en-US"/>
        </w:rPr>
        <w:t>1) представители в силу полномочий, основанных на доверенности или договоре.</w:t>
      </w:r>
    </w:p>
    <w:p w:rsidR="00373074" w:rsidRPr="00373074" w:rsidRDefault="00373074" w:rsidP="00373074">
      <w:pPr>
        <w:jc w:val="both"/>
        <w:rPr>
          <w:lang w:eastAsia="en-US"/>
        </w:rPr>
      </w:pPr>
      <w:r w:rsidRPr="00373074">
        <w:rPr>
          <w:lang w:eastAsia="en-US"/>
        </w:rPr>
        <w:t>6. От имени крестьянских (фермерских) хозяйств и некоммерческих организаций заявления могут подавать:</w:t>
      </w:r>
    </w:p>
    <w:p w:rsidR="00373074" w:rsidRPr="00373074" w:rsidRDefault="00373074" w:rsidP="00373074">
      <w:pPr>
        <w:jc w:val="both"/>
        <w:rPr>
          <w:lang w:eastAsia="en-US"/>
        </w:rPr>
      </w:pPr>
      <w:r w:rsidRPr="00373074">
        <w:rPr>
          <w:lang w:eastAsia="en-US"/>
        </w:rPr>
        <w:t>1) лица, действующие в соответствии с законом, иными правовыми актами и учредительными документами без доверенности;</w:t>
      </w:r>
    </w:p>
    <w:p w:rsidR="00373074" w:rsidRPr="00373074" w:rsidRDefault="00373074" w:rsidP="00373074">
      <w:pPr>
        <w:jc w:val="both"/>
        <w:rPr>
          <w:lang w:eastAsia="en-US"/>
        </w:rPr>
      </w:pPr>
      <w:r w:rsidRPr="00373074">
        <w:rPr>
          <w:lang w:eastAsia="en-US"/>
        </w:rPr>
        <w:t>2) представители в силу полномочий, основанных на доверенности или договоре.</w:t>
      </w:r>
    </w:p>
    <w:p w:rsidR="00373074" w:rsidRPr="00373074" w:rsidRDefault="00373074" w:rsidP="00373074">
      <w:pPr>
        <w:jc w:val="both"/>
      </w:pPr>
      <w:r w:rsidRPr="00373074">
        <w:rPr>
          <w:rFonts w:eastAsia="Yu Gothic Light"/>
          <w:lang w:val="en-US" w:eastAsia="en-US"/>
        </w:rPr>
        <w:t>II</w:t>
      </w:r>
      <w:r w:rsidRPr="00373074">
        <w:rPr>
          <w:rFonts w:eastAsia="Yu Gothic Light"/>
          <w:lang w:eastAsia="en-US"/>
        </w:rPr>
        <w:t>. Стандарт предоставления Услуги</w:t>
      </w:r>
    </w:p>
    <w:p w:rsidR="00373074" w:rsidRPr="00373074" w:rsidRDefault="00373074" w:rsidP="00373074">
      <w:pPr>
        <w:jc w:val="both"/>
      </w:pPr>
      <w:r w:rsidRPr="00373074">
        <w:t>Наименование Услуги</w:t>
      </w:r>
    </w:p>
    <w:p w:rsidR="00373074" w:rsidRPr="00373074" w:rsidRDefault="00373074" w:rsidP="00373074">
      <w:pPr>
        <w:jc w:val="both"/>
      </w:pPr>
      <w:r w:rsidRPr="00373074">
        <w:t>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бюджетном учреждении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МФЦ), в региональном портале государственных и муниципальных услуг Нижегородской области (далее – РПГУ), в федеральной государственной информационной системе «Единый портал государственных и муниципальных услуг (функций)» (далее – ЕПГУ) (далее соответственно – категории (признаки) заявителей)</w:t>
      </w:r>
    </w:p>
    <w:p w:rsidR="00373074" w:rsidRPr="00373074" w:rsidRDefault="00373074" w:rsidP="00373074">
      <w:pPr>
        <w:jc w:val="both"/>
        <w:rPr>
          <w:lang w:eastAsia="en-US"/>
        </w:rPr>
      </w:pPr>
    </w:p>
    <w:p w:rsidR="00373074" w:rsidRPr="00373074" w:rsidRDefault="00373074" w:rsidP="00373074">
      <w:pPr>
        <w:jc w:val="both"/>
        <w:rPr>
          <w:lang w:eastAsia="en-US"/>
        </w:rPr>
      </w:pPr>
      <w:r w:rsidRPr="00373074">
        <w:rPr>
          <w:lang w:eastAsia="en-US"/>
        </w:rPr>
        <w:t>7. Категории (признаки) заявителей представлены в таблице 1 приложения № 2 к настоящему административному регламенту.</w:t>
      </w:r>
    </w:p>
    <w:p w:rsidR="00373074" w:rsidRPr="00373074" w:rsidRDefault="00373074" w:rsidP="00373074">
      <w:pPr>
        <w:jc w:val="both"/>
        <w:rPr>
          <w:rFonts w:eastAsia="Yu Gothic Light"/>
          <w:lang w:eastAsia="en-US"/>
        </w:rPr>
      </w:pPr>
    </w:p>
    <w:p w:rsidR="00373074" w:rsidRPr="00373074" w:rsidRDefault="00373074" w:rsidP="00373074">
      <w:pPr>
        <w:jc w:val="both"/>
      </w:pPr>
      <w:r w:rsidRPr="00373074">
        <w:rPr>
          <w:rFonts w:eastAsia="Yu Gothic Light"/>
          <w:lang w:val="en-US" w:eastAsia="en-US"/>
        </w:rPr>
        <w:t>II</w:t>
      </w:r>
      <w:r w:rsidRPr="00373074">
        <w:rPr>
          <w:rFonts w:eastAsia="Yu Gothic Light"/>
          <w:lang w:eastAsia="en-US"/>
        </w:rPr>
        <w:t>. Стандарт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Наименование муниципальной услуги</w:t>
      </w:r>
    </w:p>
    <w:p w:rsidR="00373074" w:rsidRPr="00373074" w:rsidRDefault="00373074" w:rsidP="00373074">
      <w:pPr>
        <w:jc w:val="both"/>
      </w:pPr>
    </w:p>
    <w:p w:rsidR="00373074" w:rsidRPr="00373074" w:rsidRDefault="00373074" w:rsidP="00373074">
      <w:pPr>
        <w:jc w:val="both"/>
      </w:pPr>
      <w:r w:rsidRPr="00373074">
        <w:rPr>
          <w:lang w:eastAsia="en-US"/>
        </w:rPr>
        <w:t>8.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jc w:val="both"/>
      </w:pPr>
    </w:p>
    <w:p w:rsidR="00373074" w:rsidRPr="00373074" w:rsidRDefault="00373074" w:rsidP="00373074">
      <w:pPr>
        <w:jc w:val="both"/>
      </w:pPr>
      <w:r w:rsidRPr="00373074">
        <w:t>Наименование органа, предоставляющего муниципальную услугу</w:t>
      </w:r>
    </w:p>
    <w:p w:rsidR="00373074" w:rsidRPr="00373074" w:rsidRDefault="00373074" w:rsidP="00373074">
      <w:pPr>
        <w:jc w:val="both"/>
      </w:pPr>
    </w:p>
    <w:p w:rsidR="00373074" w:rsidRPr="00373074" w:rsidRDefault="00373074" w:rsidP="00373074">
      <w:pPr>
        <w:jc w:val="both"/>
        <w:rPr>
          <w:lang w:eastAsia="en-US"/>
        </w:rPr>
      </w:pPr>
      <w:r w:rsidRPr="00373074">
        <w:t>9. Услуга предоставляется Администрацией Сеченовского муниципального округа Нижегородской области в лице Комитета по управлению муниципальным имуществом и земельными ресурсами Администрации Сеченовского муниципального округа (далее – уполномоченный орган)</w:t>
      </w:r>
      <w:r w:rsidRPr="00373074">
        <w:rPr>
          <w:lang w:eastAsia="en-US"/>
        </w:rPr>
        <w:t>.</w:t>
      </w:r>
    </w:p>
    <w:p w:rsidR="00373074" w:rsidRPr="00373074" w:rsidRDefault="00373074" w:rsidP="00373074">
      <w:pPr>
        <w:jc w:val="both"/>
        <w:rPr>
          <w:lang w:eastAsia="en-US"/>
        </w:rPr>
      </w:pPr>
    </w:p>
    <w:p w:rsidR="00373074" w:rsidRPr="00373074" w:rsidRDefault="00373074" w:rsidP="00373074">
      <w:pPr>
        <w:jc w:val="both"/>
      </w:pPr>
      <w:r w:rsidRPr="00373074">
        <w:t>Результат предоставления Услуги</w:t>
      </w:r>
    </w:p>
    <w:p w:rsidR="00373074" w:rsidRPr="00373074" w:rsidRDefault="00373074" w:rsidP="00373074">
      <w:pPr>
        <w:jc w:val="both"/>
      </w:pPr>
    </w:p>
    <w:p w:rsidR="00373074" w:rsidRPr="00373074" w:rsidRDefault="00373074" w:rsidP="00373074">
      <w:pPr>
        <w:jc w:val="both"/>
      </w:pPr>
      <w:r w:rsidRPr="00373074">
        <w:lastRenderedPageBreak/>
        <w:t>10. Результатом предоставления муниципальной услуги, если не требуется образование испрашиваемого земельного участка или уточнение его границ, является:</w:t>
      </w:r>
    </w:p>
    <w:p w:rsidR="00373074" w:rsidRPr="00373074" w:rsidRDefault="00373074" w:rsidP="00373074">
      <w:pPr>
        <w:jc w:val="both"/>
      </w:pPr>
      <w:r w:rsidRPr="00373074">
        <w:t>1) принятие решения о предоставлении земельного участка в собственность за плату, в аренду, в постоянное (бессрочное) пользование, в безвозмездное пользование земельного участка без проведения торгов и направление принятого решения заявителю;</w:t>
      </w:r>
    </w:p>
    <w:p w:rsidR="00373074" w:rsidRPr="00373074" w:rsidRDefault="00373074" w:rsidP="00373074">
      <w:pPr>
        <w:jc w:val="both"/>
      </w:pPr>
      <w:r w:rsidRPr="00373074">
        <w:t>2) принятие решения об отказе в предоставлении земельного участка и направление принятого решения заявителю.</w:t>
      </w:r>
    </w:p>
    <w:p w:rsidR="00373074" w:rsidRPr="00373074" w:rsidRDefault="00373074" w:rsidP="00373074">
      <w:pPr>
        <w:jc w:val="both"/>
      </w:pPr>
      <w:r w:rsidRPr="00373074">
        <w:t>11. Документами, содержащими решения о предоставлении муниципальной услуги, являются:</w:t>
      </w:r>
    </w:p>
    <w:p w:rsidR="00373074" w:rsidRPr="00373074" w:rsidRDefault="00373074" w:rsidP="00373074">
      <w:pPr>
        <w:jc w:val="both"/>
      </w:pPr>
      <w:r w:rsidRPr="00373074">
        <w:t>1) постановление Администрации Сеченовского муниципального округа о предоставлении земельного участка в постоянное (бессрочное) пользование (далее – решение о предоставлении земельного участка);</w:t>
      </w:r>
    </w:p>
    <w:p w:rsidR="00373074" w:rsidRPr="00373074" w:rsidRDefault="00373074" w:rsidP="00373074">
      <w:pPr>
        <w:jc w:val="both"/>
      </w:pPr>
      <w:r w:rsidRPr="00373074">
        <w:t>2)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w:t>
      </w:r>
    </w:p>
    <w:p w:rsidR="00373074" w:rsidRPr="00373074" w:rsidRDefault="00373074" w:rsidP="00373074">
      <w:pPr>
        <w:jc w:val="both"/>
      </w:pPr>
      <w:r w:rsidRPr="00373074">
        <w:t>3) решение об отказе в предоставлении земельного участка по форме согласно приложению № 8 к настоящему административному регламенту (далее – решение об отказе).</w:t>
      </w:r>
    </w:p>
    <w:p w:rsidR="00373074" w:rsidRPr="00373074" w:rsidRDefault="00373074" w:rsidP="00373074">
      <w:pPr>
        <w:jc w:val="both"/>
      </w:pPr>
      <w:r w:rsidRPr="00373074">
        <w:t>12. Формирование реестровой записи в качестве результата предоставления муниципальной услуги не предусмотрено.</w:t>
      </w:r>
    </w:p>
    <w:p w:rsidR="00373074" w:rsidRPr="00373074" w:rsidRDefault="00373074" w:rsidP="00373074">
      <w:pPr>
        <w:jc w:val="both"/>
      </w:pPr>
      <w:r w:rsidRPr="00373074">
        <w:t>13. Способы получения результата предоставления муниципальной услуги:</w:t>
      </w:r>
    </w:p>
    <w:p w:rsidR="00373074" w:rsidRPr="00373074" w:rsidRDefault="00373074" w:rsidP="00373074">
      <w:pPr>
        <w:jc w:val="both"/>
      </w:pPr>
      <w:r w:rsidRPr="00373074">
        <w:t>1) в МФЦ на бумажном носителе при личном обращении;</w:t>
      </w:r>
    </w:p>
    <w:p w:rsidR="00373074" w:rsidRPr="00373074" w:rsidRDefault="00373074" w:rsidP="00373074">
      <w:pPr>
        <w:jc w:val="both"/>
      </w:pPr>
      <w:r w:rsidRPr="00373074">
        <w:t>2) в электронной форме на ЕПГУ, РПГУ (при наличии технической возможности);</w:t>
      </w:r>
    </w:p>
    <w:p w:rsidR="00373074" w:rsidRPr="00373074" w:rsidRDefault="00373074" w:rsidP="00373074">
      <w:pPr>
        <w:jc w:val="both"/>
      </w:pPr>
      <w:r w:rsidRPr="00373074">
        <w:t>3) в электронной форме посредством системы электронного документооборота (далее – СЭД) для лиц, указанных в пункте 2 статьи 39.9 Земельного кодекса Российской Федерации, в части получения решение о предоставлении земельного участка.</w:t>
      </w:r>
    </w:p>
    <w:p w:rsidR="00373074" w:rsidRPr="00373074" w:rsidRDefault="00373074" w:rsidP="00373074">
      <w:pPr>
        <w:jc w:val="both"/>
        <w:rPr>
          <w:lang w:eastAsia="en-US"/>
        </w:rPr>
      </w:pPr>
    </w:p>
    <w:p w:rsidR="00373074" w:rsidRPr="00373074" w:rsidRDefault="00373074" w:rsidP="00373074">
      <w:pPr>
        <w:jc w:val="both"/>
      </w:pPr>
      <w:r w:rsidRPr="00373074">
        <w:t>Сроки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14. Максимальный срок предоставления муниципальной услуги составляет 20 календарных дней со дня регистрации в уполномоченном органе заявления о выдаче разрешения на использование земельного участка по форме согласно приложению № 5 к настоящему административному регламенту (далее – также – 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rsidR="00373074" w:rsidRPr="00373074" w:rsidRDefault="00373074" w:rsidP="00373074">
      <w:pPr>
        <w:jc w:val="both"/>
      </w:pPr>
    </w:p>
    <w:p w:rsidR="00373074" w:rsidRPr="00373074" w:rsidRDefault="00373074" w:rsidP="00373074">
      <w:pPr>
        <w:jc w:val="both"/>
      </w:pPr>
      <w:r w:rsidRPr="00373074">
        <w:t>Размер платы, взимаемой с заявителя при предоставлении муниципальной</w:t>
      </w:r>
    </w:p>
    <w:p w:rsidR="00373074" w:rsidRPr="00373074" w:rsidRDefault="00373074" w:rsidP="00373074">
      <w:pPr>
        <w:jc w:val="both"/>
      </w:pPr>
      <w:r w:rsidRPr="00373074">
        <w:t xml:space="preserve">услуги, и способы ее взимания </w:t>
      </w:r>
    </w:p>
    <w:p w:rsidR="00373074" w:rsidRPr="00373074" w:rsidRDefault="00373074" w:rsidP="00373074">
      <w:pPr>
        <w:jc w:val="both"/>
      </w:pPr>
    </w:p>
    <w:p w:rsidR="00373074" w:rsidRPr="00373074" w:rsidRDefault="00373074" w:rsidP="00373074">
      <w:pPr>
        <w:jc w:val="both"/>
      </w:pPr>
      <w:r w:rsidRPr="00373074">
        <w:t>15. Государственная пошлина или иная плата за предоставление муниципальной услуги не взимается.</w:t>
      </w:r>
    </w:p>
    <w:p w:rsidR="00373074" w:rsidRPr="00373074" w:rsidRDefault="00373074" w:rsidP="00373074">
      <w:pPr>
        <w:jc w:val="both"/>
      </w:pPr>
    </w:p>
    <w:p w:rsidR="00373074" w:rsidRPr="00373074" w:rsidRDefault="00373074" w:rsidP="00373074">
      <w:pPr>
        <w:jc w:val="both"/>
      </w:pPr>
      <w:r w:rsidRPr="00373074">
        <w:t>Максимальный срок ожидания в очереди при подаче заявителем</w:t>
      </w:r>
    </w:p>
    <w:p w:rsidR="00373074" w:rsidRPr="00373074" w:rsidRDefault="00373074" w:rsidP="00373074">
      <w:pPr>
        <w:jc w:val="both"/>
      </w:pPr>
      <w:r w:rsidRPr="00373074">
        <w:t>заявления о предоставлении муниципальной услуги и при получении результата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w:t>
      </w:r>
    </w:p>
    <w:p w:rsidR="00373074" w:rsidRPr="00373074" w:rsidRDefault="00373074" w:rsidP="00373074">
      <w:pPr>
        <w:jc w:val="both"/>
      </w:pPr>
    </w:p>
    <w:p w:rsidR="00373074" w:rsidRPr="00373074" w:rsidRDefault="00373074" w:rsidP="00373074">
      <w:pPr>
        <w:jc w:val="both"/>
      </w:pPr>
      <w:r w:rsidRPr="00373074">
        <w:t>Срок регистрации заявления о предоставлении муниципальной услуги</w:t>
      </w:r>
    </w:p>
    <w:p w:rsidR="00373074" w:rsidRPr="00373074" w:rsidRDefault="00373074" w:rsidP="00373074">
      <w:pPr>
        <w:jc w:val="both"/>
      </w:pPr>
    </w:p>
    <w:p w:rsidR="00373074" w:rsidRPr="00373074" w:rsidRDefault="00373074" w:rsidP="00373074">
      <w:pPr>
        <w:jc w:val="both"/>
      </w:pPr>
      <w:r w:rsidRPr="00373074">
        <w:tab/>
        <w:t>17. Заявление о предоставлении муниципальной услуги, поступившее в МФЦ,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w:t>
      </w:r>
    </w:p>
    <w:p w:rsidR="00373074" w:rsidRPr="00373074" w:rsidRDefault="00373074" w:rsidP="00373074">
      <w:pPr>
        <w:jc w:val="both"/>
      </w:pPr>
      <w:r w:rsidRPr="00373074">
        <w:tab/>
        <w:t>Заявление о предоставлении муниципальной услуги, поступившее в электронной форме на ЕПГУ, РПГУ (при наличии технической возможности), регистрируется в течение 1 рабочего дня с даты поступления заявления в уполномоченный орган.</w:t>
      </w:r>
    </w:p>
    <w:p w:rsidR="00373074" w:rsidRPr="00373074" w:rsidRDefault="00373074" w:rsidP="00373074">
      <w:pPr>
        <w:jc w:val="both"/>
      </w:pPr>
      <w:r w:rsidRPr="00373074">
        <w:tab/>
        <w:t>Заявление о предоставлении муниципальной услуги, поступившее в электронной форме в СЭД от лиц, указанных в пункте 2 статьи 39.9 Земельного кодекса Российской Федерации, регистрации в уполномоченном органе не подлежит.</w:t>
      </w:r>
    </w:p>
    <w:p w:rsidR="00373074" w:rsidRPr="00373074" w:rsidRDefault="00373074" w:rsidP="00373074">
      <w:pPr>
        <w:jc w:val="both"/>
      </w:pPr>
      <w:r w:rsidRPr="00373074">
        <w:tab/>
        <w:t>Заявление о предоставлении муниципальной услуги, поступившее в нерабочее время, регистрируется в первый рабочий день.</w:t>
      </w:r>
    </w:p>
    <w:p w:rsidR="00373074" w:rsidRPr="00373074" w:rsidRDefault="00373074" w:rsidP="00373074">
      <w:pPr>
        <w:jc w:val="both"/>
      </w:pPr>
      <w:r w:rsidRPr="00373074">
        <w:tab/>
        <w:t>Заявление о предоставлении муниципальной услуги, поступившее в уполномоченный орган при личном обращении либо поступившее посредством почтового отправления, регистрации в уполномоченном органе не подлежит.</w:t>
      </w: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r w:rsidRPr="00373074">
        <w:t xml:space="preserve">Требования к помещениям, в которых предоставляется </w:t>
      </w:r>
    </w:p>
    <w:p w:rsidR="00373074" w:rsidRPr="00373074" w:rsidRDefault="00373074" w:rsidP="00373074">
      <w:pPr>
        <w:jc w:val="both"/>
      </w:pPr>
      <w:r w:rsidRPr="00373074">
        <w:t>муниципальная услуга</w:t>
      </w:r>
    </w:p>
    <w:p w:rsidR="00373074" w:rsidRPr="00373074" w:rsidRDefault="00373074" w:rsidP="00373074">
      <w:pPr>
        <w:jc w:val="both"/>
      </w:pPr>
    </w:p>
    <w:p w:rsidR="00373074" w:rsidRPr="00373074" w:rsidRDefault="00373074" w:rsidP="00373074">
      <w:pPr>
        <w:jc w:val="both"/>
      </w:pPr>
      <w:r w:rsidRPr="00373074">
        <w:t>18. Требования к помещениям, в которых предоставляется муниципальная услуга, размещены на официальном сайте Администрации Сеченовского муниципального округа в информационно-телекоммуникационной сети «Интернет», а также на ЕПГУ, РПГУ.</w:t>
      </w:r>
    </w:p>
    <w:p w:rsidR="00373074" w:rsidRPr="00373074" w:rsidRDefault="00373074" w:rsidP="00373074">
      <w:pPr>
        <w:jc w:val="both"/>
      </w:pPr>
    </w:p>
    <w:p w:rsidR="00373074" w:rsidRPr="00373074" w:rsidRDefault="00373074" w:rsidP="00373074">
      <w:pPr>
        <w:jc w:val="both"/>
      </w:pPr>
      <w:r w:rsidRPr="00373074">
        <w:t>Показатели доступности и качества муниципальной услуги</w:t>
      </w:r>
    </w:p>
    <w:p w:rsidR="00373074" w:rsidRPr="00373074" w:rsidRDefault="00373074" w:rsidP="00373074">
      <w:pPr>
        <w:jc w:val="both"/>
      </w:pPr>
    </w:p>
    <w:p w:rsidR="00373074" w:rsidRPr="00373074" w:rsidRDefault="00373074" w:rsidP="00373074">
      <w:pPr>
        <w:jc w:val="both"/>
      </w:pPr>
      <w:r w:rsidRPr="00373074">
        <w:t>19. Перечень показателей качества и доступности Услуги размещен на официальном сайте Администрации Сеченовского муниципального округа в информационно-телекоммуникационной сети «Интернет», а также на ЕПГУ, РПГУ.</w:t>
      </w:r>
    </w:p>
    <w:p w:rsidR="00373074" w:rsidRPr="00373074" w:rsidRDefault="00373074" w:rsidP="00373074">
      <w:pPr>
        <w:jc w:val="both"/>
      </w:pPr>
    </w:p>
    <w:p w:rsidR="00373074" w:rsidRPr="00373074" w:rsidRDefault="00373074" w:rsidP="00373074">
      <w:pPr>
        <w:jc w:val="both"/>
      </w:pPr>
      <w:r w:rsidRPr="00373074">
        <w:t>Иные требования к предоставлению муниципальной услуги</w:t>
      </w:r>
    </w:p>
    <w:p w:rsidR="00373074" w:rsidRPr="00373074" w:rsidRDefault="00373074" w:rsidP="00373074">
      <w:pPr>
        <w:jc w:val="both"/>
      </w:pPr>
    </w:p>
    <w:p w:rsidR="00373074" w:rsidRPr="00373074" w:rsidRDefault="00373074" w:rsidP="00373074">
      <w:pPr>
        <w:jc w:val="both"/>
      </w:pPr>
      <w:r w:rsidRPr="00373074">
        <w:t>20. Перечень услуг, которые являются необходимыми и обязательными для предоставления муниципальной услуги:</w:t>
      </w:r>
    </w:p>
    <w:p w:rsidR="00373074" w:rsidRPr="00373074" w:rsidRDefault="00373074" w:rsidP="00373074">
      <w:pPr>
        <w:jc w:val="both"/>
      </w:pPr>
      <w:r w:rsidRPr="00373074">
        <w:t>1)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373074" w:rsidRPr="00373074" w:rsidRDefault="00373074" w:rsidP="00373074">
      <w:pPr>
        <w:jc w:val="both"/>
      </w:pPr>
      <w:r w:rsidRPr="00373074">
        <w:t>2) подготовка документа, подтверждающего полномочия представителя заявителя, в случае, если с заявлением обращается представитель заявителя.</w:t>
      </w:r>
    </w:p>
    <w:p w:rsidR="00373074" w:rsidRPr="00373074" w:rsidRDefault="00373074" w:rsidP="00373074">
      <w:pPr>
        <w:jc w:val="both"/>
      </w:pPr>
      <w:r w:rsidRPr="00373074">
        <w:t>21. Порядок, размер и основания взимания платы за предоставление услуг, указанных в пункте 20 настоящего административного регламента, определяется организациями, предоставляющими данные услуги.</w:t>
      </w:r>
    </w:p>
    <w:p w:rsidR="00373074" w:rsidRPr="00373074" w:rsidRDefault="00373074" w:rsidP="00373074">
      <w:pPr>
        <w:jc w:val="both"/>
        <w:rPr>
          <w:lang w:eastAsia="en-US"/>
        </w:rPr>
      </w:pPr>
      <w:r w:rsidRPr="00373074">
        <w:t xml:space="preserve">22. Перечень информационных систем, используемых для предоставления муниципальной услуги: ЕПГУ, РПГУ, СЭД, </w:t>
      </w:r>
      <w:r w:rsidRPr="00373074">
        <w:rPr>
          <w:lang w:eastAsia="en-US"/>
        </w:rPr>
        <w:t xml:space="preserve">региональная система межведомственного взаимодействия Нижегородской области (далее – РСМЭВ), ЕГРЮЛ, ЕГРИП, ЕГРН, ТехноКад-Муниципалитет, </w:t>
      </w:r>
      <w:r w:rsidRPr="00373074">
        <w:rPr>
          <w:lang w:eastAsia="en-US"/>
        </w:rPr>
        <w:lastRenderedPageBreak/>
        <w:t>муниципальная информационная система «Официальные документы города Нижнего Новгорода» (далее – МИС «ОДА»), муниципальная информационная система «Управление имуществом и земельными ресурсами города Нижнего Новгорода» (далее – МИС «УИЗР»).</w:t>
      </w:r>
    </w:p>
    <w:p w:rsidR="00373074" w:rsidRPr="00373074" w:rsidRDefault="00373074" w:rsidP="00373074">
      <w:pPr>
        <w:jc w:val="both"/>
      </w:pPr>
      <w:r w:rsidRPr="00373074">
        <w:t>23.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373074" w:rsidRPr="00373074" w:rsidRDefault="00373074" w:rsidP="00373074">
      <w:pPr>
        <w:jc w:val="both"/>
      </w:pPr>
      <w:r w:rsidRPr="00373074">
        <w:t>24.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373074" w:rsidRPr="00373074" w:rsidRDefault="00373074" w:rsidP="00373074">
      <w:pPr>
        <w:jc w:val="both"/>
      </w:pPr>
      <w:r w:rsidRPr="00373074">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373074" w:rsidRPr="00373074" w:rsidRDefault="00373074" w:rsidP="00373074">
      <w:pPr>
        <w:jc w:val="both"/>
      </w:pPr>
      <w:r w:rsidRPr="00373074">
        <w:t>25.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пунктом 24 настоящего административного регламента.</w:t>
      </w:r>
    </w:p>
    <w:p w:rsidR="00373074" w:rsidRPr="00373074" w:rsidRDefault="00373074" w:rsidP="00373074">
      <w:pPr>
        <w:jc w:val="both"/>
      </w:pPr>
      <w:r w:rsidRPr="00373074">
        <w:t>26. Предоставление муниципальной услуги в МФЦ возможно при наличии заключенного соглашения о взаимодействии между Администрацией Сеченовского муниципального округа Нижегородской области в лице Комитета по управлению муниципальным имуществом и земельными ресурсами Администрации Сеченовского муниципального округа (далее – уполномоченный орган) и МФЦ.</w:t>
      </w:r>
    </w:p>
    <w:p w:rsidR="00373074" w:rsidRPr="00373074" w:rsidRDefault="00373074" w:rsidP="00373074">
      <w:pPr>
        <w:jc w:val="both"/>
      </w:pPr>
      <w:r w:rsidRPr="00373074">
        <w:t>27. МФЦ участвует в предоставлении муниципальной услуги (в соответствии с соглашением о взаимодействии) в части:</w:t>
      </w:r>
    </w:p>
    <w:p w:rsidR="00373074" w:rsidRPr="00373074" w:rsidRDefault="00373074" w:rsidP="00373074">
      <w:pPr>
        <w:jc w:val="both"/>
      </w:pPr>
      <w:r w:rsidRPr="00373074">
        <w:t>1) информирования о порядке и ходе предоставления муниципальной услуги;</w:t>
      </w:r>
    </w:p>
    <w:p w:rsidR="00373074" w:rsidRPr="00373074" w:rsidRDefault="00373074" w:rsidP="00373074">
      <w:pPr>
        <w:jc w:val="both"/>
      </w:pPr>
      <w:r w:rsidRPr="00373074">
        <w:t>2) приема заявлений и документов, необходимых для предоставления муниципальной услуги, и передача таких заявлений и документов в уполномоченный орган;</w:t>
      </w:r>
    </w:p>
    <w:p w:rsidR="00373074" w:rsidRPr="00373074" w:rsidRDefault="00373074" w:rsidP="00373074">
      <w:pPr>
        <w:jc w:val="both"/>
      </w:pPr>
      <w:r w:rsidRPr="00373074">
        <w:t>3) приема из уполномоченного органа результата предоставления муниципальной услуги;</w:t>
      </w:r>
    </w:p>
    <w:p w:rsidR="00373074" w:rsidRPr="00373074" w:rsidRDefault="00373074" w:rsidP="00373074">
      <w:pPr>
        <w:jc w:val="both"/>
      </w:pPr>
      <w:r w:rsidRPr="00373074">
        <w:t>4) выдачи результата предоставления муниципальной услуги.</w:t>
      </w:r>
    </w:p>
    <w:p w:rsidR="00373074" w:rsidRPr="00373074" w:rsidRDefault="00373074" w:rsidP="00373074">
      <w:pPr>
        <w:jc w:val="both"/>
        <w:rPr>
          <w:lang w:eastAsia="en-US"/>
        </w:rPr>
      </w:pPr>
      <w:r w:rsidRPr="00373074">
        <w:t xml:space="preserve">28. </w:t>
      </w:r>
      <w:r w:rsidRPr="00373074">
        <w:rPr>
          <w:lang w:eastAsia="en-US"/>
        </w:rPr>
        <w:t>МФЦ, в которых организуется предоставление муниципальной услуги, может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rsidR="00373074" w:rsidRPr="00373074" w:rsidRDefault="00373074" w:rsidP="00373074">
      <w:pPr>
        <w:jc w:val="both"/>
      </w:pPr>
      <w:r w:rsidRPr="00373074">
        <w:t>29.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через СЭД (для лиц, указанных в пункте 2 статьи 39.9 Земельного кодекса Российской Федерации), ЕПГУ, РПГУ.</w:t>
      </w:r>
    </w:p>
    <w:p w:rsidR="00373074" w:rsidRPr="00373074" w:rsidRDefault="00373074" w:rsidP="00373074">
      <w:pPr>
        <w:jc w:val="both"/>
      </w:pPr>
    </w:p>
    <w:p w:rsidR="00373074" w:rsidRPr="00373074" w:rsidRDefault="00373074" w:rsidP="00373074">
      <w:pPr>
        <w:jc w:val="both"/>
      </w:pPr>
      <w:r w:rsidRPr="00373074">
        <w:t>Исчерпывающий перечень документов, необходимых</w:t>
      </w:r>
    </w:p>
    <w:p w:rsidR="00373074" w:rsidRPr="00373074" w:rsidRDefault="00373074" w:rsidP="00373074">
      <w:pPr>
        <w:jc w:val="both"/>
      </w:pPr>
      <w:r w:rsidRPr="00373074">
        <w:t xml:space="preserve">для предоставления муниципальной услуги </w:t>
      </w:r>
    </w:p>
    <w:p w:rsidR="00373074" w:rsidRPr="00373074" w:rsidRDefault="00373074" w:rsidP="00373074">
      <w:pPr>
        <w:jc w:val="both"/>
      </w:pPr>
    </w:p>
    <w:p w:rsidR="00373074" w:rsidRPr="00373074" w:rsidRDefault="00373074" w:rsidP="00373074">
      <w:pPr>
        <w:jc w:val="both"/>
      </w:pPr>
      <w:r w:rsidRPr="00373074">
        <w:lastRenderedPageBreak/>
        <w:t>30.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 приведен в таблице 1 приложения № 3 к настоящему административному регламенту.</w:t>
      </w:r>
    </w:p>
    <w:p w:rsidR="00373074" w:rsidRPr="00373074" w:rsidRDefault="00373074" w:rsidP="00373074">
      <w:pPr>
        <w:jc w:val="both"/>
      </w:pPr>
      <w:r w:rsidRPr="00373074">
        <w:t>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rsidR="00373074" w:rsidRPr="00373074" w:rsidRDefault="00373074" w:rsidP="00373074">
      <w:pPr>
        <w:jc w:val="both"/>
      </w:pPr>
      <w:r w:rsidRPr="00373074">
        <w:t>32.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rsidR="00373074" w:rsidRPr="00373074" w:rsidRDefault="00373074" w:rsidP="00373074">
      <w:pPr>
        <w:jc w:val="both"/>
      </w:pPr>
    </w:p>
    <w:p w:rsidR="00373074" w:rsidRPr="00373074" w:rsidRDefault="00373074" w:rsidP="00373074">
      <w:pPr>
        <w:jc w:val="both"/>
      </w:pPr>
      <w:r w:rsidRPr="00373074">
        <w:t>Исчерпывающий перечень оснований</w:t>
      </w:r>
    </w:p>
    <w:p w:rsidR="00373074" w:rsidRPr="00373074" w:rsidRDefault="00373074" w:rsidP="00373074">
      <w:pPr>
        <w:jc w:val="both"/>
      </w:pPr>
      <w:r w:rsidRPr="00373074">
        <w:t xml:space="preserve">для отказа в приеме заявления и документов, необходимых </w:t>
      </w:r>
    </w:p>
    <w:p w:rsidR="00373074" w:rsidRPr="00373074" w:rsidRDefault="00373074" w:rsidP="00373074">
      <w:pPr>
        <w:jc w:val="both"/>
      </w:pPr>
      <w:r w:rsidRPr="00373074">
        <w:t xml:space="preserve">для предоставления муниципальной услуги, и исчерпывающий перечень </w:t>
      </w:r>
    </w:p>
    <w:p w:rsidR="00373074" w:rsidRPr="00373074" w:rsidRDefault="00373074" w:rsidP="00373074">
      <w:pPr>
        <w:jc w:val="both"/>
      </w:pPr>
      <w:r w:rsidRPr="00373074">
        <w:t xml:space="preserve">оснований для приостановления предоставления муниципальной услуги </w:t>
      </w:r>
    </w:p>
    <w:p w:rsidR="00373074" w:rsidRPr="00373074" w:rsidRDefault="00373074" w:rsidP="00373074">
      <w:pPr>
        <w:jc w:val="both"/>
      </w:pPr>
      <w:r w:rsidRPr="00373074">
        <w:t xml:space="preserve">или для отказа в предоставлении муниципальной услуги </w:t>
      </w:r>
    </w:p>
    <w:p w:rsidR="00373074" w:rsidRPr="00373074" w:rsidRDefault="00373074" w:rsidP="00373074">
      <w:pPr>
        <w:jc w:val="both"/>
      </w:pPr>
    </w:p>
    <w:p w:rsidR="00373074" w:rsidRPr="00373074" w:rsidRDefault="00373074" w:rsidP="00373074">
      <w:pPr>
        <w:jc w:val="both"/>
      </w:pPr>
      <w:r w:rsidRPr="00373074">
        <w:t>33.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документов):</w:t>
      </w:r>
    </w:p>
    <w:p w:rsidR="00373074" w:rsidRPr="00373074" w:rsidRDefault="00373074" w:rsidP="00373074">
      <w:pPr>
        <w:jc w:val="both"/>
      </w:pPr>
      <w:r w:rsidRPr="00373074">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rsidR="00373074" w:rsidRPr="00373074" w:rsidRDefault="00373074" w:rsidP="00373074">
      <w:pPr>
        <w:jc w:val="both"/>
      </w:pPr>
      <w:r w:rsidRPr="00373074">
        <w:t>2) заявление о предоставлении муниципальной услуги не соответствует требованиям, предусмотренным пунктом 1 статьи 39.17 Земельного кодекса Российской Федерации;</w:t>
      </w:r>
    </w:p>
    <w:p w:rsidR="00373074" w:rsidRPr="00373074" w:rsidRDefault="00373074" w:rsidP="00373074">
      <w:pPr>
        <w:jc w:val="both"/>
      </w:pPr>
      <w:r w:rsidRPr="00373074">
        <w:t>3) к заявлению не приложены документы, предусмотренные таблицей 1 приложения № 3 к настоящему административному регламенту;</w:t>
      </w:r>
    </w:p>
    <w:p w:rsidR="00373074" w:rsidRPr="00373074" w:rsidRDefault="00373074" w:rsidP="00373074">
      <w:pPr>
        <w:jc w:val="both"/>
      </w:pPr>
      <w:r w:rsidRPr="00373074">
        <w:t>4) неполное, некорректное заполнение полей в форме заявления, в том числе в интерактивной форме заявления на ЕПГУ, РПГУ;</w:t>
      </w:r>
    </w:p>
    <w:p w:rsidR="00373074" w:rsidRPr="00373074" w:rsidRDefault="00373074" w:rsidP="00373074">
      <w:pPr>
        <w:jc w:val="both"/>
      </w:pPr>
      <w:r w:rsidRPr="00373074">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373074" w:rsidRPr="00373074" w:rsidRDefault="00373074" w:rsidP="00373074">
      <w:pPr>
        <w:jc w:val="both"/>
      </w:pPr>
      <w:r w:rsidRPr="00373074">
        <w:t>6) представленные заявителем документы содержат подчистки и исправления текса,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373074" w:rsidRPr="00373074" w:rsidRDefault="00373074" w:rsidP="00373074">
      <w:pPr>
        <w:jc w:val="both"/>
      </w:pPr>
      <w:r w:rsidRPr="00373074">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73074" w:rsidRPr="00373074" w:rsidRDefault="00373074" w:rsidP="00373074">
      <w:pPr>
        <w:jc w:val="both"/>
      </w:pPr>
      <w:r w:rsidRPr="00373074">
        <w:t>8) электронные документы не соответствуют требованиям к форматам их предоставления и (или) не читаются;</w:t>
      </w:r>
    </w:p>
    <w:p w:rsidR="00373074" w:rsidRPr="00373074" w:rsidRDefault="00373074" w:rsidP="00373074">
      <w:pPr>
        <w:jc w:val="both"/>
      </w:pPr>
      <w:r w:rsidRPr="00373074">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73074" w:rsidRPr="00373074" w:rsidRDefault="00373074" w:rsidP="00373074">
      <w:pPr>
        <w:jc w:val="both"/>
      </w:pPr>
      <w:r w:rsidRPr="00373074">
        <w:t>34. Исчерпывающий перечень оснований для отказа в приеме заявления о предоставлении муниципальной услуги приведен в таблице 1 приложения № 4 к настоящему административному регламенту.</w:t>
      </w:r>
    </w:p>
    <w:p w:rsidR="00373074" w:rsidRPr="00373074" w:rsidRDefault="00373074" w:rsidP="00373074">
      <w:pPr>
        <w:jc w:val="both"/>
      </w:pPr>
      <w:r w:rsidRPr="00373074">
        <w:lastRenderedPageBreak/>
        <w:t>35.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rsidR="00373074" w:rsidRPr="00373074" w:rsidRDefault="00373074" w:rsidP="00373074">
      <w:pPr>
        <w:jc w:val="both"/>
      </w:pPr>
      <w:r w:rsidRPr="00373074">
        <w:t>36. Исчерпывающий перечень оснований для отказа в предоставлении муниципальной услуги:</w:t>
      </w:r>
    </w:p>
    <w:p w:rsidR="00373074" w:rsidRPr="00373074" w:rsidRDefault="00373074" w:rsidP="00373074">
      <w:pPr>
        <w:jc w:val="both"/>
      </w:pPr>
      <w:r w:rsidRPr="00373074">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73074" w:rsidRPr="00373074" w:rsidRDefault="00373074" w:rsidP="00373074">
      <w:pPr>
        <w:jc w:val="both"/>
        <w:rPr>
          <w:lang w:eastAsia="en-US"/>
        </w:rPr>
      </w:pPr>
      <w:r w:rsidRPr="00373074">
        <w:t xml:space="preserve">2) </w:t>
      </w:r>
      <w:r w:rsidRPr="00373074">
        <w:rPr>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73074" w:rsidRPr="00373074" w:rsidRDefault="00373074" w:rsidP="00373074">
      <w:pPr>
        <w:jc w:val="both"/>
        <w:rPr>
          <w:lang w:eastAsia="en-US"/>
        </w:rPr>
      </w:pPr>
      <w:r w:rsidRPr="00373074">
        <w:rPr>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73074" w:rsidRPr="00373074" w:rsidRDefault="00373074" w:rsidP="00373074">
      <w:pPr>
        <w:jc w:val="both"/>
        <w:rPr>
          <w:lang w:eastAsia="en-US"/>
        </w:rPr>
      </w:pPr>
      <w:r w:rsidRPr="00373074">
        <w:rPr>
          <w:lang w:eastAsia="en-US"/>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73074" w:rsidRPr="00373074" w:rsidRDefault="00373074" w:rsidP="00373074">
      <w:pPr>
        <w:jc w:val="both"/>
        <w:rPr>
          <w:lang w:eastAsia="en-US"/>
        </w:rPr>
      </w:pPr>
      <w:r w:rsidRPr="00373074">
        <w:rPr>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sidRPr="00373074">
        <w:rPr>
          <w:lang w:eastAsia="en-US"/>
        </w:rPr>
        <w:lastRenderedPageBreak/>
        <w:t>правообладатель этих здания, сооружения, помещений в них, этого объекта незавершенного строительства;</w:t>
      </w:r>
    </w:p>
    <w:p w:rsidR="00373074" w:rsidRPr="00373074" w:rsidRDefault="00373074" w:rsidP="00373074">
      <w:pPr>
        <w:jc w:val="both"/>
      </w:pPr>
      <w:r w:rsidRPr="00373074">
        <w:rPr>
          <w:lang w:eastAsia="en-US"/>
        </w:rPr>
        <w:t xml:space="preserve">6) </w:t>
      </w:r>
      <w:r w:rsidRPr="00373074">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73074" w:rsidRPr="00373074" w:rsidRDefault="00373074" w:rsidP="00373074">
      <w:pPr>
        <w:jc w:val="both"/>
      </w:pPr>
      <w:r w:rsidRPr="00373074">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73074" w:rsidRPr="00373074" w:rsidRDefault="00373074" w:rsidP="00373074">
      <w:pPr>
        <w:jc w:val="both"/>
      </w:pPr>
      <w:r w:rsidRPr="00373074">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73074" w:rsidRPr="00373074" w:rsidRDefault="00373074" w:rsidP="00373074">
      <w:pPr>
        <w:jc w:val="both"/>
      </w:pPr>
      <w:r w:rsidRPr="00373074">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73074" w:rsidRPr="00373074" w:rsidRDefault="00373074" w:rsidP="00373074">
      <w:pPr>
        <w:jc w:val="both"/>
      </w:pPr>
      <w:r w:rsidRPr="00373074">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73074" w:rsidRPr="00373074" w:rsidRDefault="00373074" w:rsidP="00373074">
      <w:pPr>
        <w:jc w:val="both"/>
      </w:pPr>
      <w:r w:rsidRPr="00373074">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73074" w:rsidRPr="00373074" w:rsidRDefault="00373074" w:rsidP="00373074">
      <w:pPr>
        <w:jc w:val="both"/>
      </w:pPr>
      <w:r w:rsidRPr="00373074">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w:t>
      </w:r>
      <w:r w:rsidRPr="00373074">
        <w:lastRenderedPageBreak/>
        <w:t>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73074" w:rsidRPr="00373074" w:rsidRDefault="00373074" w:rsidP="00373074">
      <w:pPr>
        <w:jc w:val="both"/>
      </w:pPr>
      <w:r w:rsidRPr="00373074">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373074" w:rsidRPr="00373074" w:rsidRDefault="00373074" w:rsidP="00373074">
      <w:pPr>
        <w:jc w:val="both"/>
      </w:pPr>
      <w:r w:rsidRPr="00373074">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73074" w:rsidRPr="00373074" w:rsidRDefault="00373074" w:rsidP="00373074">
      <w:pPr>
        <w:jc w:val="both"/>
      </w:pPr>
      <w:r w:rsidRPr="00373074">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73074" w:rsidRPr="00373074" w:rsidRDefault="00373074" w:rsidP="00373074">
      <w:pPr>
        <w:jc w:val="both"/>
      </w:pPr>
      <w:r w:rsidRPr="00373074">
        <w:t>16) испрашиваемый земельный участок не включен в утвержденный в установленном постановлением Правительства Российской Федерации от 12.12.2015 №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г. № 176»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73074" w:rsidRPr="00373074" w:rsidRDefault="00373074" w:rsidP="00373074">
      <w:pPr>
        <w:jc w:val="both"/>
      </w:pPr>
      <w:r w:rsidRPr="00373074">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373074" w:rsidRPr="00373074" w:rsidRDefault="00373074" w:rsidP="00373074">
      <w:pPr>
        <w:jc w:val="both"/>
      </w:pPr>
      <w:r w:rsidRPr="00373074">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73074" w:rsidRPr="00373074" w:rsidRDefault="00373074" w:rsidP="00373074">
      <w:pPr>
        <w:jc w:val="both"/>
      </w:pPr>
      <w:r w:rsidRPr="00373074">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73074" w:rsidRPr="00373074" w:rsidRDefault="00373074" w:rsidP="00373074">
      <w:pPr>
        <w:jc w:val="both"/>
      </w:pPr>
      <w:r w:rsidRPr="00373074">
        <w:t>20) предоставление земельного участка на заявленном виде прав не допускается;</w:t>
      </w:r>
    </w:p>
    <w:p w:rsidR="00373074" w:rsidRPr="00373074" w:rsidRDefault="00373074" w:rsidP="00373074">
      <w:pPr>
        <w:jc w:val="both"/>
      </w:pPr>
      <w:r w:rsidRPr="00373074">
        <w:t>21) в отношении земельного участка, указанного в заявлении о его предоставлении, не установлен вид разрешенного использования;</w:t>
      </w:r>
    </w:p>
    <w:p w:rsidR="00373074" w:rsidRPr="00373074" w:rsidRDefault="00373074" w:rsidP="00373074">
      <w:pPr>
        <w:jc w:val="both"/>
      </w:pPr>
      <w:r w:rsidRPr="00373074">
        <w:lastRenderedPageBreak/>
        <w:t>22) указанный в заявлении о предоставлении земельного участка земельный участок не отнесен к определенной категории земель;</w:t>
      </w:r>
    </w:p>
    <w:p w:rsidR="00373074" w:rsidRPr="00373074" w:rsidRDefault="00373074" w:rsidP="00373074">
      <w:pPr>
        <w:jc w:val="both"/>
      </w:pPr>
      <w:r w:rsidRPr="00373074">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73074" w:rsidRPr="00373074" w:rsidRDefault="00373074" w:rsidP="00373074">
      <w:pPr>
        <w:jc w:val="both"/>
      </w:pPr>
      <w:r w:rsidRPr="00373074">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73074" w:rsidRPr="00373074" w:rsidRDefault="00373074" w:rsidP="00373074">
      <w:pPr>
        <w:jc w:val="both"/>
      </w:pPr>
      <w:r w:rsidRPr="00373074">
        <w:t>25)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373074" w:rsidRPr="00373074" w:rsidRDefault="00373074" w:rsidP="00373074">
      <w:pPr>
        <w:jc w:val="both"/>
      </w:pPr>
      <w:r w:rsidRPr="00373074">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73074" w:rsidRPr="00373074" w:rsidRDefault="00373074" w:rsidP="00373074">
      <w:pPr>
        <w:jc w:val="both"/>
      </w:pPr>
      <w:r w:rsidRPr="00373074">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373074" w:rsidRPr="00373074" w:rsidRDefault="00373074" w:rsidP="00373074">
      <w:pPr>
        <w:jc w:val="both"/>
      </w:pPr>
      <w:r w:rsidRPr="00373074">
        <w:t>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rsidR="00373074" w:rsidRPr="00373074" w:rsidRDefault="00373074" w:rsidP="00373074">
      <w:pPr>
        <w:jc w:val="both"/>
      </w:pPr>
    </w:p>
    <w:p w:rsidR="00373074" w:rsidRPr="00373074" w:rsidRDefault="00373074" w:rsidP="00373074">
      <w:pPr>
        <w:jc w:val="both"/>
      </w:pPr>
      <w:r w:rsidRPr="00373074">
        <w:t xml:space="preserve">III. Состав, последовательность и сроки выполнения </w:t>
      </w:r>
    </w:p>
    <w:p w:rsidR="00373074" w:rsidRPr="00373074" w:rsidRDefault="00373074" w:rsidP="00373074">
      <w:pPr>
        <w:jc w:val="both"/>
      </w:pPr>
      <w:r w:rsidRPr="00373074">
        <w:t>административных процедур</w:t>
      </w:r>
    </w:p>
    <w:p w:rsidR="00373074" w:rsidRPr="00373074" w:rsidRDefault="00373074" w:rsidP="00373074">
      <w:pPr>
        <w:jc w:val="both"/>
      </w:pPr>
    </w:p>
    <w:p w:rsidR="00373074" w:rsidRPr="00373074" w:rsidRDefault="00373074" w:rsidP="00373074">
      <w:pPr>
        <w:jc w:val="both"/>
      </w:pPr>
      <w:r w:rsidRPr="00373074">
        <w:t>37. Перечень осуществляемых при предоставлении муниципальной услуги административных процедур:</w:t>
      </w:r>
    </w:p>
    <w:p w:rsidR="00373074" w:rsidRPr="00373074" w:rsidRDefault="00373074" w:rsidP="00373074">
      <w:pPr>
        <w:jc w:val="both"/>
      </w:pPr>
      <w:r w:rsidRPr="00373074">
        <w:t>1) 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rsidR="00373074" w:rsidRPr="00373074" w:rsidRDefault="00373074" w:rsidP="00373074">
      <w:pPr>
        <w:jc w:val="both"/>
      </w:pPr>
      <w:r w:rsidRPr="00373074">
        <w:t>2) прием заявления о предоставлении муниципальной услуги и документов и (или) информации, необходимых для предоставления муниципальной услуги;</w:t>
      </w:r>
    </w:p>
    <w:p w:rsidR="00373074" w:rsidRPr="00373074" w:rsidRDefault="00373074" w:rsidP="00373074">
      <w:pPr>
        <w:jc w:val="both"/>
      </w:pPr>
      <w:r w:rsidRPr="00373074">
        <w:t>3) межведомственное информационное взаимодействие (при необходимости);</w:t>
      </w:r>
    </w:p>
    <w:p w:rsidR="00373074" w:rsidRPr="00373074" w:rsidRDefault="00373074" w:rsidP="00373074">
      <w:pPr>
        <w:jc w:val="both"/>
      </w:pPr>
      <w:r w:rsidRPr="00373074">
        <w:t>4) принятие решения о предоставлении (об отказе в предоставлении) муниципальной услуги;</w:t>
      </w:r>
    </w:p>
    <w:p w:rsidR="00373074" w:rsidRPr="00373074" w:rsidRDefault="00373074" w:rsidP="00373074">
      <w:pPr>
        <w:jc w:val="both"/>
      </w:pPr>
      <w:r w:rsidRPr="00373074">
        <w:t>5) предоставление результата муниципальной услуги;</w:t>
      </w:r>
    </w:p>
    <w:p w:rsidR="00373074" w:rsidRPr="00373074" w:rsidRDefault="00373074" w:rsidP="00373074">
      <w:pPr>
        <w:jc w:val="both"/>
      </w:pPr>
      <w:r w:rsidRPr="00373074">
        <w:t>6)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373074" w:rsidRPr="00373074" w:rsidRDefault="00373074" w:rsidP="00373074">
      <w:pPr>
        <w:jc w:val="both"/>
      </w:pPr>
      <w:r w:rsidRPr="00373074">
        <w:t>38. Законодательством Российской Федерации не предусмотрены следующие административные процедуры:</w:t>
      </w:r>
    </w:p>
    <w:p w:rsidR="00373074" w:rsidRPr="00373074" w:rsidRDefault="00373074" w:rsidP="00373074">
      <w:pPr>
        <w:jc w:val="both"/>
      </w:pPr>
      <w:r w:rsidRPr="00373074">
        <w:t>1) приостановление предоставления муниципальной услуги;</w:t>
      </w:r>
    </w:p>
    <w:p w:rsidR="00373074" w:rsidRPr="00373074" w:rsidRDefault="00373074" w:rsidP="00373074">
      <w:pPr>
        <w:jc w:val="both"/>
      </w:pPr>
      <w:r w:rsidRPr="00373074">
        <w:lastRenderedPageBreak/>
        <w:t>2) получение дополнительных сведений от заявителя;</w:t>
      </w:r>
    </w:p>
    <w:p w:rsidR="00373074" w:rsidRPr="00373074" w:rsidRDefault="00373074" w:rsidP="00373074">
      <w:pPr>
        <w:jc w:val="both"/>
      </w:pPr>
      <w:r w:rsidRPr="00373074">
        <w:t>3) оценка сведений о заявителе и (или) объектах, принадлежащих заявителю, и (или) иных объектах, а также знаний (навыков) заявителя на предмет из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73074" w:rsidRPr="00373074" w:rsidRDefault="00373074" w:rsidP="00373074">
      <w:pPr>
        <w:jc w:val="both"/>
      </w:pPr>
      <w:r w:rsidRPr="00373074">
        <w:t>39. 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rsidR="00373074" w:rsidRPr="00373074" w:rsidRDefault="00373074" w:rsidP="00373074">
      <w:pPr>
        <w:jc w:val="both"/>
      </w:pPr>
      <w:r w:rsidRPr="00373074">
        <w:t>40.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rsidR="00373074" w:rsidRPr="00373074" w:rsidRDefault="00373074" w:rsidP="00373074">
      <w:pPr>
        <w:jc w:val="both"/>
      </w:pPr>
      <w:r w:rsidRPr="00373074">
        <w:t>41. Профилирование осуществляется:</w:t>
      </w:r>
    </w:p>
    <w:p w:rsidR="00373074" w:rsidRPr="00373074" w:rsidRDefault="00373074" w:rsidP="00373074">
      <w:pPr>
        <w:jc w:val="both"/>
      </w:pPr>
      <w:r w:rsidRPr="00373074">
        <w:t>а) в МФЦ при личном обращении;</w:t>
      </w:r>
    </w:p>
    <w:p w:rsidR="00373074" w:rsidRPr="00373074" w:rsidRDefault="00373074" w:rsidP="00373074">
      <w:pPr>
        <w:jc w:val="both"/>
      </w:pPr>
      <w:r w:rsidRPr="00373074">
        <w:t>б) с использованием ЕПГУ, РПГУ (при наличии технической возможности).</w:t>
      </w:r>
    </w:p>
    <w:p w:rsidR="00373074" w:rsidRPr="00373074" w:rsidRDefault="00373074" w:rsidP="00373074">
      <w:pPr>
        <w:jc w:val="both"/>
      </w:pPr>
    </w:p>
    <w:p w:rsidR="00373074" w:rsidRPr="00373074" w:rsidRDefault="00373074" w:rsidP="00373074">
      <w:pPr>
        <w:jc w:val="both"/>
      </w:pPr>
      <w:r w:rsidRPr="00373074">
        <w:t>Прием заявления о предоставлении муниципальной услуги и документов и (или) информации, необходимых для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42.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rsidR="00373074" w:rsidRPr="00373074" w:rsidRDefault="00373074" w:rsidP="00373074">
      <w:pPr>
        <w:jc w:val="both"/>
      </w:pPr>
      <w:r w:rsidRPr="00373074">
        <w:t>43. Способы установления личности заявителя (представителя заявителя):</w:t>
      </w:r>
    </w:p>
    <w:p w:rsidR="00373074" w:rsidRPr="00373074" w:rsidRDefault="00373074" w:rsidP="00373074">
      <w:pPr>
        <w:jc w:val="both"/>
      </w:pPr>
      <w:r w:rsidRPr="00373074">
        <w:t>а) при личном обращении в МФЦ – документ, удостоверяющий личность;</w:t>
      </w:r>
    </w:p>
    <w:p w:rsidR="00373074" w:rsidRPr="00373074" w:rsidRDefault="00373074" w:rsidP="00373074">
      <w:pPr>
        <w:jc w:val="both"/>
      </w:pPr>
      <w:r w:rsidRPr="00373074">
        <w:t>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373074" w:rsidRPr="00373074" w:rsidRDefault="00373074" w:rsidP="00373074">
      <w:pPr>
        <w:jc w:val="both"/>
      </w:pPr>
      <w:r w:rsidRPr="00373074">
        <w:t>в) посредством СЭД - документ, удостоверяющий личность, документ, подтверждающий полномочия.</w:t>
      </w:r>
    </w:p>
    <w:p w:rsidR="00373074" w:rsidRPr="00373074" w:rsidRDefault="00373074" w:rsidP="00373074">
      <w:pPr>
        <w:jc w:val="both"/>
      </w:pPr>
      <w:r w:rsidRPr="00373074">
        <w:t>44.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rsidR="00373074" w:rsidRPr="00373074" w:rsidRDefault="00373074" w:rsidP="00373074">
      <w:pPr>
        <w:jc w:val="both"/>
      </w:pPr>
      <w:r w:rsidRPr="00373074">
        <w:t>Заявление о предоставлении муниципальной услуги подлежит возврату заявителю в течении 10 календарных дней со дня его регистрации с указанием причин, послуживших основанием для отказа в принятии заявления для рассмотрения.</w:t>
      </w:r>
    </w:p>
    <w:p w:rsidR="00373074" w:rsidRPr="00373074" w:rsidRDefault="00373074" w:rsidP="00373074">
      <w:pPr>
        <w:jc w:val="both"/>
      </w:pPr>
      <w:r w:rsidRPr="00373074">
        <w:t>Решение об отказе в приеме документов (возврат документов) оформляется по форме согласно приложению № 7 к настоящему административному регламенту.</w:t>
      </w:r>
    </w:p>
    <w:p w:rsidR="00373074" w:rsidRPr="00373074" w:rsidRDefault="00373074" w:rsidP="00373074">
      <w:pPr>
        <w:jc w:val="both"/>
      </w:pPr>
      <w:r w:rsidRPr="00373074">
        <w:t>Отказ в приеме заявления о предоставлении муниципальной услуги и документов, необходимых для предоставления муниципальной услуги (возврат документов), не препятствует повторному обращению заявителем за получением муниципальной услуги после устранения указанных нарушений.</w:t>
      </w:r>
    </w:p>
    <w:p w:rsidR="00373074" w:rsidRPr="00373074" w:rsidRDefault="00373074" w:rsidP="00373074">
      <w:pPr>
        <w:jc w:val="both"/>
      </w:pPr>
      <w:r w:rsidRPr="00373074">
        <w:lastRenderedPageBreak/>
        <w:t>Решение об отказе в приеме документов (возврат документов) может быть обжаловано в досудебном порядке путем направления жалобы в уполномоченный орган, а также в судебном порядке.</w:t>
      </w:r>
    </w:p>
    <w:p w:rsidR="00373074" w:rsidRPr="00373074" w:rsidRDefault="00373074" w:rsidP="00373074">
      <w:pPr>
        <w:jc w:val="both"/>
      </w:pPr>
      <w:r w:rsidRPr="00373074">
        <w:t xml:space="preserve">45. Муниципальная услуга не предусматривает возможности приема </w:t>
      </w:r>
      <w:r w:rsidRPr="00373074">
        <w:rPr>
          <w:lang w:eastAsia="en-US"/>
        </w:rPr>
        <w:t>заявления</w:t>
      </w:r>
      <w:r w:rsidRPr="00373074">
        <w:t xml:space="preserve"> и документов, необходимых для предоставления муниципальной услуги,</w:t>
      </w:r>
      <w:r w:rsidRPr="00373074">
        <w:rPr>
          <w:lang w:eastAsia="en-US"/>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73074" w:rsidRPr="00373074" w:rsidRDefault="00373074" w:rsidP="00373074">
      <w:pPr>
        <w:jc w:val="both"/>
      </w:pPr>
    </w:p>
    <w:p w:rsidR="00373074" w:rsidRPr="00373074" w:rsidRDefault="00373074" w:rsidP="00373074">
      <w:pPr>
        <w:jc w:val="both"/>
      </w:pPr>
      <w:r w:rsidRPr="00373074">
        <w:t>Срок регистрации заявления о предоставлении муниципальной услуги и документов, необходимых для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ab/>
        <w:t>46. Заявление о предоставлении муниципальной услуги, поступившее в МФЦ,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w:t>
      </w:r>
    </w:p>
    <w:p w:rsidR="00373074" w:rsidRPr="00373074" w:rsidRDefault="00373074" w:rsidP="00373074">
      <w:pPr>
        <w:jc w:val="both"/>
      </w:pPr>
      <w:r w:rsidRPr="00373074">
        <w:tab/>
        <w:t>Заявление о предоставлении муниципальной услуги, поступившее в электронной форме на ЕПГУ, РПГУ (при наличии технической возможности), регистрируется в течение 1 рабочего дня с даты поступления заявления в уполномоченный орган.</w:t>
      </w:r>
    </w:p>
    <w:p w:rsidR="00373074" w:rsidRPr="00373074" w:rsidRDefault="00373074" w:rsidP="00373074">
      <w:pPr>
        <w:jc w:val="both"/>
      </w:pPr>
      <w:r w:rsidRPr="00373074">
        <w:tab/>
        <w:t>Заявление о предоставлении муниципальной услуги, поступившее в электронной форме в СЭД от лиц, указанных в пункте 2 статьи 39.9 Земельного кодекса Российской Федерации, регистрации в уполномоченном органе не подлежит.</w:t>
      </w:r>
    </w:p>
    <w:p w:rsidR="00373074" w:rsidRPr="00373074" w:rsidRDefault="00373074" w:rsidP="00373074">
      <w:pPr>
        <w:jc w:val="both"/>
      </w:pPr>
      <w:r w:rsidRPr="00373074">
        <w:tab/>
        <w:t>Заявление о предоставлении муниципальной услуги, поступившее в нерабочее время, регистрируется в первый рабочий день.</w:t>
      </w:r>
    </w:p>
    <w:p w:rsidR="00373074" w:rsidRPr="00373074" w:rsidRDefault="00373074" w:rsidP="00373074">
      <w:pPr>
        <w:jc w:val="both"/>
      </w:pPr>
      <w:r w:rsidRPr="00373074">
        <w:tab/>
        <w:t>Заявление о предоставлении муниципальной услуги, поступившее в уполномоченный орган при личном обращении либо поступившее посредством почтового отправления, регистрации в уполномоченном органе не подлежит.</w:t>
      </w:r>
    </w:p>
    <w:p w:rsidR="00373074" w:rsidRPr="00373074" w:rsidRDefault="00373074" w:rsidP="00373074">
      <w:pPr>
        <w:jc w:val="both"/>
      </w:pPr>
    </w:p>
    <w:p w:rsidR="00373074" w:rsidRPr="00373074" w:rsidRDefault="00373074" w:rsidP="00373074">
      <w:pPr>
        <w:jc w:val="both"/>
      </w:pPr>
      <w:r w:rsidRPr="00373074">
        <w:t>Межведомственное информационное взаимодействие (при необходимости)</w:t>
      </w:r>
    </w:p>
    <w:p w:rsidR="00373074" w:rsidRPr="00373074" w:rsidRDefault="00373074" w:rsidP="00373074">
      <w:pPr>
        <w:jc w:val="both"/>
      </w:pPr>
    </w:p>
    <w:p w:rsidR="00373074" w:rsidRPr="00373074" w:rsidRDefault="00373074" w:rsidP="00373074">
      <w:pPr>
        <w:jc w:val="both"/>
      </w:pPr>
      <w:r w:rsidRPr="00373074">
        <w:t>47. При осуществлении межведомственного информационного взаимодействия используются сервисы информационных ресурсов:</w:t>
      </w:r>
    </w:p>
    <w:p w:rsidR="00373074" w:rsidRPr="00373074" w:rsidRDefault="00373074" w:rsidP="00373074">
      <w:pPr>
        <w:jc w:val="both"/>
      </w:pPr>
      <w:r w:rsidRPr="00373074">
        <w:t>1) «Предоставление сведений из Единого государственного реестра недвижимости (ЕГРН)» - МИС «УИЗР», ТехноКад-Муниципалитет;</w:t>
      </w:r>
    </w:p>
    <w:p w:rsidR="00373074" w:rsidRPr="00373074" w:rsidRDefault="00373074" w:rsidP="00373074">
      <w:pPr>
        <w:jc w:val="both"/>
      </w:pPr>
      <w:r w:rsidRPr="00373074">
        <w:t>2) «Предоставление из ЕРН по запросу сведений о физическом лице» - РСМЭВ;</w:t>
      </w:r>
    </w:p>
    <w:p w:rsidR="00373074" w:rsidRPr="00373074" w:rsidRDefault="00373074" w:rsidP="00373074">
      <w:pPr>
        <w:jc w:val="both"/>
      </w:pPr>
      <w:r w:rsidRPr="00373074">
        <w:t>3) «Предоставление выписки из ЕГРЮЛ, ЕГРИП в электронном виде» - портал https://egrul.nalog.ru/;</w:t>
      </w:r>
    </w:p>
    <w:p w:rsidR="00373074" w:rsidRPr="00373074" w:rsidRDefault="00373074" w:rsidP="00373074">
      <w:pPr>
        <w:jc w:val="both"/>
      </w:pPr>
      <w:r w:rsidRPr="00373074">
        <w:t>4) Обследование земельного участка – СЭД;</w:t>
      </w:r>
    </w:p>
    <w:p w:rsidR="00373074" w:rsidRPr="00373074" w:rsidRDefault="00373074" w:rsidP="00373074">
      <w:pPr>
        <w:jc w:val="both"/>
      </w:pPr>
      <w:r w:rsidRPr="00373074">
        <w:t>5) Градостроительное заключение – СЭД;</w:t>
      </w:r>
    </w:p>
    <w:p w:rsidR="00373074" w:rsidRPr="00373074" w:rsidRDefault="00373074" w:rsidP="00373074">
      <w:pPr>
        <w:jc w:val="both"/>
      </w:pPr>
      <w:r w:rsidRPr="00373074">
        <w:t>6) Информационный запрос в орган местного самоуправления (при необходимости) – СЭД.</w:t>
      </w:r>
    </w:p>
    <w:p w:rsidR="00373074" w:rsidRPr="00373074" w:rsidRDefault="00373074" w:rsidP="00373074">
      <w:pPr>
        <w:jc w:val="both"/>
      </w:pPr>
      <w:r w:rsidRPr="00373074">
        <w:t>48. В предоставлении муниципальной услуги в рамках межведомственного информационного взаимодействия участвуют:</w:t>
      </w:r>
    </w:p>
    <w:p w:rsidR="00373074" w:rsidRPr="00373074" w:rsidRDefault="00373074" w:rsidP="00373074">
      <w:pPr>
        <w:jc w:val="both"/>
      </w:pPr>
      <w:r w:rsidRPr="00373074">
        <w:t>а) Управление Росреестра по Нижегородской области;</w:t>
      </w:r>
    </w:p>
    <w:p w:rsidR="00373074" w:rsidRPr="00373074" w:rsidRDefault="00373074" w:rsidP="00373074">
      <w:pPr>
        <w:jc w:val="both"/>
      </w:pPr>
      <w:r w:rsidRPr="00373074">
        <w:t>б) Филиал ПКК «Роскадастр» по Нижегородской области;</w:t>
      </w:r>
    </w:p>
    <w:p w:rsidR="00373074" w:rsidRPr="00373074" w:rsidRDefault="00373074" w:rsidP="00373074">
      <w:pPr>
        <w:jc w:val="both"/>
      </w:pPr>
      <w:r w:rsidRPr="00373074">
        <w:t>в) Управление Федеральной налоговой службы по Нижегородской области;</w:t>
      </w:r>
    </w:p>
    <w:p w:rsidR="00373074" w:rsidRPr="00373074" w:rsidRDefault="00373074" w:rsidP="00373074">
      <w:pPr>
        <w:jc w:val="both"/>
      </w:pPr>
      <w:r w:rsidRPr="00373074">
        <w:t>г) муниципальное казенное учреждение «Дирекция по эксплуатации муниципальных объектов недвижимого имущества города Нижнего Новгорода»;</w:t>
      </w:r>
    </w:p>
    <w:p w:rsidR="00373074" w:rsidRPr="00373074" w:rsidRDefault="00373074" w:rsidP="00373074">
      <w:pPr>
        <w:jc w:val="both"/>
      </w:pPr>
      <w:r w:rsidRPr="00373074">
        <w:t>д) департамент градостроительного развития и архитектуры Администрации Сеченовского муниципального округа.</w:t>
      </w:r>
    </w:p>
    <w:p w:rsidR="00373074" w:rsidRPr="00373074" w:rsidRDefault="00373074" w:rsidP="00373074">
      <w:pPr>
        <w:jc w:val="both"/>
      </w:pPr>
      <w:r w:rsidRPr="00373074">
        <w:lastRenderedPageBreak/>
        <w:t>49. В случае, если специалистом уполномоченного органа, ответственным за предоставление муниципальной услуги, будет выявлено, что в перечне предоставленных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rsidR="00373074" w:rsidRPr="00373074" w:rsidRDefault="00373074" w:rsidP="00373074">
      <w:pPr>
        <w:jc w:val="both"/>
      </w:pPr>
      <w:r w:rsidRPr="00373074">
        <w:t>50. Межведомственные запросы направляются в электронной форме посредством СЭД, РСМЭВ в срок не позднее 1 рабочего дня со дня получения заявления и приложенных к нему документов от заявителя.</w:t>
      </w:r>
    </w:p>
    <w:p w:rsidR="00373074" w:rsidRPr="00373074" w:rsidRDefault="00373074" w:rsidP="00373074">
      <w:pPr>
        <w:jc w:val="both"/>
      </w:pPr>
      <w:r w:rsidRPr="00373074">
        <w:t>51.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73074" w:rsidRPr="00373074" w:rsidRDefault="00373074" w:rsidP="00373074">
      <w:pPr>
        <w:jc w:val="both"/>
      </w:pPr>
      <w:r w:rsidRPr="00373074">
        <w:t>52. Специалист уполномоченного органа обязан принять необходимые меры для получения ответа на межведомственные запросы в установленные сроки.</w:t>
      </w:r>
    </w:p>
    <w:p w:rsidR="00373074" w:rsidRPr="00373074" w:rsidRDefault="00373074" w:rsidP="00373074">
      <w:pPr>
        <w:jc w:val="both"/>
      </w:pPr>
      <w:r w:rsidRPr="00373074">
        <w:t>53. Направление межведомственного запроса допускается только в целях, связанных с предоставлением муниципальной услуги.</w:t>
      </w:r>
    </w:p>
    <w:p w:rsidR="00373074" w:rsidRPr="00373074" w:rsidRDefault="00373074" w:rsidP="00373074">
      <w:pPr>
        <w:jc w:val="both"/>
      </w:pPr>
      <w:r w:rsidRPr="00373074">
        <w:t>54. 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(2 рабочих дней при направлении информационных запросов «Предоставление сведений из Единого государственного реестра недвижимости (ЕГРН)», «Предоставление из ЕРН по запросу сведений о физическом лице», «Предоставление выписки из ЕГРЮЛ, ЕГРИП в электронном виде») со дня получения соответствующего межведомственного запроса.</w:t>
      </w:r>
    </w:p>
    <w:p w:rsidR="00373074" w:rsidRPr="00373074" w:rsidRDefault="00373074" w:rsidP="00373074">
      <w:pPr>
        <w:jc w:val="both"/>
      </w:pPr>
      <w:r w:rsidRPr="00373074">
        <w:t>Обследование земельного участка проводится в срок не позднее 5 рабочих дней со дня получения соответствующего межведомственного запроса.</w:t>
      </w:r>
    </w:p>
    <w:p w:rsidR="00373074" w:rsidRPr="00373074" w:rsidRDefault="00373074" w:rsidP="00373074">
      <w:pPr>
        <w:jc w:val="both"/>
      </w:pPr>
      <w:r w:rsidRPr="00373074">
        <w:t>Градостроительное заключение предоставляется в срок не позднее 5 рабочих дней со дня получения соответствующего межведомственного запроса.</w:t>
      </w:r>
    </w:p>
    <w:p w:rsidR="00373074" w:rsidRPr="00373074" w:rsidRDefault="00373074" w:rsidP="00373074">
      <w:pPr>
        <w:jc w:val="both"/>
      </w:pPr>
      <w:r w:rsidRPr="00373074">
        <w:t>55. 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373074" w:rsidRPr="00373074" w:rsidRDefault="00373074" w:rsidP="00373074">
      <w:pPr>
        <w:jc w:val="both"/>
      </w:pPr>
      <w:r w:rsidRPr="00373074">
        <w:t>56. Максимальный срок выполнения данной административной процедуры составляется 6 рабочих дней. Максимальный срок выполнения указанной административной процедуры входит в общий срок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Принятие решения о предоставлении (об отказе в предоставлении) муниципальной услуги</w:t>
      </w:r>
    </w:p>
    <w:p w:rsidR="00373074" w:rsidRPr="00373074" w:rsidRDefault="00373074" w:rsidP="00373074">
      <w:pPr>
        <w:jc w:val="both"/>
      </w:pPr>
    </w:p>
    <w:p w:rsidR="00373074" w:rsidRPr="00373074" w:rsidRDefault="00373074" w:rsidP="00373074">
      <w:pPr>
        <w:jc w:val="both"/>
      </w:pPr>
      <w:r w:rsidRPr="00373074">
        <w:t>57. Основания для отказа в предоставлении муниципальной услуги представлены в таблице 3 приложения № 4 к настоящему административному регламенту.</w:t>
      </w:r>
    </w:p>
    <w:p w:rsidR="00373074" w:rsidRPr="00373074" w:rsidRDefault="00373074" w:rsidP="00373074">
      <w:pPr>
        <w:jc w:val="both"/>
      </w:pPr>
      <w:r w:rsidRPr="00373074">
        <w:t>Решение об отказе оформляется по форме согласно приложению № 8 к настоящему административному регламенту.</w:t>
      </w:r>
    </w:p>
    <w:p w:rsidR="00373074" w:rsidRPr="00373074" w:rsidRDefault="00373074" w:rsidP="00373074">
      <w:pPr>
        <w:jc w:val="both"/>
      </w:pPr>
      <w:r w:rsidRPr="00373074">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373074" w:rsidRPr="00373074" w:rsidRDefault="00373074" w:rsidP="00373074">
      <w:pPr>
        <w:jc w:val="both"/>
      </w:pPr>
      <w:r w:rsidRPr="00373074">
        <w:t>Решение об отказе может быть обжаловано в досудебном порядке путем направления жалобы в уполномоченный орган, а также в судебном порядке.</w:t>
      </w:r>
    </w:p>
    <w:p w:rsidR="00373074" w:rsidRPr="00373074" w:rsidRDefault="00373074" w:rsidP="00373074">
      <w:pPr>
        <w:jc w:val="both"/>
      </w:pPr>
      <w:r w:rsidRPr="00373074">
        <w:t>58.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rsidR="00373074" w:rsidRPr="00373074" w:rsidRDefault="00373074" w:rsidP="00373074">
      <w:pPr>
        <w:jc w:val="both"/>
      </w:pPr>
      <w:r w:rsidRPr="00373074">
        <w:lastRenderedPageBreak/>
        <w:t>Максимальный срок выполнения административной процедуры составляется не более 6 календарных дней с даты получения уполномоченным органом, предоставляющим муниципальную услугу, всех сведений, необходимых для принятия решения.</w:t>
      </w:r>
    </w:p>
    <w:p w:rsidR="00373074" w:rsidRPr="00373074" w:rsidRDefault="00373074" w:rsidP="00373074">
      <w:pPr>
        <w:jc w:val="both"/>
      </w:pPr>
      <w:r w:rsidRPr="00373074">
        <w:t>Срок выполнения указанной административной процедуры входит в общий срок предоставления муниципальной услуги.</w:t>
      </w:r>
    </w:p>
    <w:p w:rsidR="00373074" w:rsidRPr="00373074" w:rsidRDefault="00373074" w:rsidP="00373074">
      <w:pPr>
        <w:jc w:val="both"/>
      </w:pPr>
    </w:p>
    <w:p w:rsidR="00373074" w:rsidRPr="00373074" w:rsidRDefault="00373074" w:rsidP="00373074">
      <w:pPr>
        <w:jc w:val="both"/>
      </w:pPr>
      <w:r w:rsidRPr="00373074">
        <w:t>Предоставление результата муниципальной услуги</w:t>
      </w:r>
    </w:p>
    <w:p w:rsidR="00373074" w:rsidRPr="00373074" w:rsidRDefault="00373074" w:rsidP="00373074">
      <w:pPr>
        <w:jc w:val="both"/>
      </w:pPr>
    </w:p>
    <w:p w:rsidR="00373074" w:rsidRPr="00373074" w:rsidRDefault="00373074" w:rsidP="00373074">
      <w:pPr>
        <w:jc w:val="both"/>
      </w:pPr>
      <w:r w:rsidRPr="00373074">
        <w:t>59.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373074" w:rsidRPr="00373074" w:rsidRDefault="00373074" w:rsidP="00373074">
      <w:pPr>
        <w:jc w:val="both"/>
      </w:pPr>
      <w:r w:rsidRPr="00373074">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rsidR="00373074" w:rsidRPr="00373074" w:rsidRDefault="00373074" w:rsidP="00373074">
      <w:pPr>
        <w:jc w:val="both"/>
      </w:pPr>
      <w:r w:rsidRPr="00373074">
        <w:t>Срок выполнения указанной административной процедуры входит в общий срок предоставления муниципальной услуги.</w:t>
      </w:r>
    </w:p>
    <w:p w:rsidR="00373074" w:rsidRPr="00373074" w:rsidRDefault="00373074" w:rsidP="00373074">
      <w:pPr>
        <w:jc w:val="both"/>
      </w:pPr>
      <w:r w:rsidRPr="00373074">
        <w:rPr>
          <w:lang w:eastAsia="en-US"/>
        </w:rPr>
        <w:t xml:space="preserve">60. </w:t>
      </w:r>
      <w:r w:rsidRPr="00373074">
        <w:t xml:space="preserve">Результат предоставления муниципальной услуги не может быть предоставлен по выбору заявителя независимо </w:t>
      </w:r>
      <w:r w:rsidRPr="00373074">
        <w:rPr>
          <w:lang w:eastAsia="en-US"/>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73074">
        <w:t>.</w:t>
      </w:r>
    </w:p>
    <w:p w:rsidR="00373074" w:rsidRPr="00373074" w:rsidRDefault="00373074" w:rsidP="00373074">
      <w:pPr>
        <w:jc w:val="both"/>
      </w:pPr>
    </w:p>
    <w:p w:rsidR="00373074" w:rsidRPr="00373074" w:rsidRDefault="00373074" w:rsidP="00373074">
      <w:pPr>
        <w:jc w:val="both"/>
      </w:pPr>
      <w:r w:rsidRPr="00373074">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373074" w:rsidRPr="00373074" w:rsidRDefault="00373074" w:rsidP="00373074">
      <w:pPr>
        <w:jc w:val="both"/>
      </w:pPr>
    </w:p>
    <w:p w:rsidR="00373074" w:rsidRPr="00373074" w:rsidRDefault="00373074" w:rsidP="00373074">
      <w:pPr>
        <w:jc w:val="both"/>
      </w:pPr>
      <w:r w:rsidRPr="00373074">
        <w:t>61. Способ распределения ограниченного ресурса:</w:t>
      </w:r>
    </w:p>
    <w:p w:rsidR="00373074" w:rsidRPr="00373074" w:rsidRDefault="00373074" w:rsidP="00373074">
      <w:pPr>
        <w:jc w:val="both"/>
      </w:pPr>
      <w:r w:rsidRPr="00373074">
        <w:t>1) свободная купля-продажа – земля переходит к новому владельцу черед договор купли-продажи;</w:t>
      </w:r>
    </w:p>
    <w:p w:rsidR="00373074" w:rsidRPr="00373074" w:rsidRDefault="00373074" w:rsidP="00373074">
      <w:pPr>
        <w:jc w:val="both"/>
      </w:pPr>
      <w:r w:rsidRPr="00373074">
        <w:t>2) аренда с правом выкупа – пользователь арендует землю с возможностью последующего выкупа при условии, что земельный участок не ограничен в обороте законодательством Российской Федерации.</w:t>
      </w:r>
    </w:p>
    <w:p w:rsidR="00373074" w:rsidRPr="00373074" w:rsidRDefault="00373074" w:rsidP="00373074">
      <w:pPr>
        <w:jc w:val="both"/>
      </w:pPr>
      <w:r w:rsidRPr="00373074">
        <w:t>Наименование документа, являющегося результатом процедуры распределения ограниченного ресурса, который не может являться результатом муниципальной услуги: договор купли-продажи земельного участка, договор аренды земельного участка.</w:t>
      </w:r>
    </w:p>
    <w:p w:rsidR="00373074" w:rsidRPr="00373074" w:rsidRDefault="00373074" w:rsidP="00373074">
      <w:pPr>
        <w:jc w:val="both"/>
      </w:pPr>
      <w:r w:rsidRPr="00373074">
        <w:t>Наименование ограниченного ресурса: земельный участок.</w:t>
      </w:r>
    </w:p>
    <w:p w:rsidR="00373074" w:rsidRPr="00373074" w:rsidRDefault="00373074" w:rsidP="00373074">
      <w:pPr>
        <w:jc w:val="both"/>
      </w:pPr>
      <w:r w:rsidRPr="00373074">
        <w:t>Продолжительность процедуры распределения ограниченного ресурса – проекты договоров, направленные заявителю, должны быть им подписаны и предоставлены в уполномоченный орган не позднее чем в течение 30 календарных дней со дня получения заявителем проектов указанных договоров.</w:t>
      </w:r>
    </w:p>
    <w:p w:rsidR="00373074" w:rsidRPr="00373074" w:rsidRDefault="00373074" w:rsidP="00373074">
      <w:pPr>
        <w:jc w:val="both"/>
      </w:pPr>
      <w:r w:rsidRPr="00373074">
        <w:t>Срок выполнения указанной административной процедуры не входит в общий срок предоставления муниципальной услуги.</w:t>
      </w:r>
    </w:p>
    <w:p w:rsidR="00373074" w:rsidRPr="00373074" w:rsidRDefault="00373074" w:rsidP="00373074">
      <w:pPr>
        <w:jc w:val="both"/>
      </w:pPr>
      <w:r w:rsidRPr="00373074">
        <w:t>62. Муниципальная услуга не оказывается в упреждающем (проактивном) режиме.</w:t>
      </w:r>
    </w:p>
    <w:p w:rsidR="00373074" w:rsidRPr="00373074" w:rsidRDefault="00373074" w:rsidP="00373074">
      <w:pPr>
        <w:jc w:val="both"/>
      </w:pPr>
    </w:p>
    <w:p w:rsidR="00373074" w:rsidRPr="00373074" w:rsidRDefault="00373074" w:rsidP="00373074">
      <w:pPr>
        <w:jc w:val="both"/>
      </w:pPr>
      <w:r w:rsidRPr="00373074">
        <w:rPr>
          <w:lang w:val="en-US"/>
        </w:rPr>
        <w:t>IV</w:t>
      </w:r>
      <w:r w:rsidRPr="00373074">
        <w:t>. Способы информирования заявителя об изменении статуса рассмотрения заявления о предоставлении муниципальной услуги</w:t>
      </w:r>
    </w:p>
    <w:p w:rsidR="00373074" w:rsidRPr="00373074" w:rsidRDefault="00373074" w:rsidP="00373074">
      <w:pPr>
        <w:jc w:val="both"/>
      </w:pPr>
    </w:p>
    <w:p w:rsidR="00373074" w:rsidRPr="00373074" w:rsidRDefault="00373074" w:rsidP="00373074">
      <w:pPr>
        <w:jc w:val="both"/>
      </w:pPr>
      <w:r w:rsidRPr="00373074">
        <w:lastRenderedPageBreak/>
        <w:t>63. В личном кабинете заявителя на ЕПГУ, РПГУ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w:t>
      </w:r>
    </w:p>
    <w:p w:rsidR="00373074" w:rsidRPr="00373074" w:rsidRDefault="00373074" w:rsidP="00373074">
      <w:pPr>
        <w:jc w:val="both"/>
      </w:pPr>
      <w:r w:rsidRPr="00373074">
        <w:t>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w:t>
      </w:r>
    </w:p>
    <w:p w:rsidR="00373074" w:rsidRPr="00373074" w:rsidRDefault="00373074" w:rsidP="00373074">
      <w:pPr>
        <w:jc w:val="both"/>
      </w:pPr>
      <w:r w:rsidRPr="00373074">
        <w:t>а) заявление зарегистрировано;</w:t>
      </w:r>
    </w:p>
    <w:p w:rsidR="00373074" w:rsidRPr="00373074" w:rsidRDefault="00373074" w:rsidP="00373074">
      <w:pPr>
        <w:jc w:val="both"/>
      </w:pPr>
      <w:r w:rsidRPr="00373074">
        <w:t>б) заявление (запрос) возвращено;</w:t>
      </w:r>
    </w:p>
    <w:p w:rsidR="00373074" w:rsidRPr="00373074" w:rsidRDefault="00373074" w:rsidP="00373074">
      <w:pPr>
        <w:jc w:val="both"/>
      </w:pPr>
      <w:r w:rsidRPr="00373074">
        <w:t>в) услуга предоставлена;</w:t>
      </w:r>
    </w:p>
    <w:p w:rsidR="00373074" w:rsidRPr="00373074" w:rsidRDefault="00373074" w:rsidP="00373074">
      <w:pPr>
        <w:jc w:val="both"/>
      </w:pPr>
      <w:r w:rsidRPr="00373074">
        <w:t>г) в предоставлении услуги отказано.</w:t>
      </w:r>
    </w:p>
    <w:p w:rsidR="00373074" w:rsidRPr="00373074" w:rsidRDefault="00373074" w:rsidP="00373074">
      <w:pPr>
        <w:jc w:val="both"/>
      </w:pPr>
      <w:r w:rsidRPr="00373074">
        <w:t>64. 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w:t>
      </w: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p>
    <w:p w:rsidR="00373074" w:rsidRPr="00373074" w:rsidRDefault="00373074" w:rsidP="00373074">
      <w:pPr>
        <w:jc w:val="both"/>
      </w:pPr>
      <w:r w:rsidRPr="00373074">
        <w:t>Приложение № 1</w:t>
      </w:r>
    </w:p>
    <w:p w:rsidR="00373074" w:rsidRPr="00373074" w:rsidRDefault="00373074" w:rsidP="00373074">
      <w:pPr>
        <w:jc w:val="both"/>
      </w:pPr>
      <w:r w:rsidRPr="00373074">
        <w:t>к административному регламенту</w:t>
      </w:r>
    </w:p>
    <w:p w:rsidR="00373074" w:rsidRPr="00373074" w:rsidRDefault="00373074" w:rsidP="00373074">
      <w:pPr>
        <w:jc w:val="both"/>
        <w:rPr>
          <w:lang w:eastAsia="en-US"/>
        </w:rPr>
      </w:pPr>
      <w:r w:rsidRPr="00373074">
        <w:rPr>
          <w:lang w:eastAsia="en-US"/>
        </w:rPr>
        <w:t>Администрации Сеченовского муниципального округа</w:t>
      </w:r>
    </w:p>
    <w:p w:rsidR="00373074" w:rsidRPr="00373074" w:rsidRDefault="00373074" w:rsidP="00373074">
      <w:pPr>
        <w:jc w:val="both"/>
      </w:pPr>
      <w:r w:rsidRPr="00373074">
        <w:t>по предоставлению муниципальной услуги</w:t>
      </w:r>
    </w:p>
    <w:p w:rsidR="00373074" w:rsidRPr="00373074" w:rsidRDefault="00373074" w:rsidP="00373074">
      <w:pPr>
        <w:jc w:val="both"/>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both"/>
        <w:rPr>
          <w:lang w:eastAsia="en-US"/>
        </w:rPr>
      </w:pPr>
      <w:r w:rsidRPr="00373074">
        <w:rPr>
          <w:lang w:eastAsia="en-US"/>
        </w:rPr>
        <w:t>постоянное (бессрочное) пользование,</w:t>
      </w:r>
    </w:p>
    <w:p w:rsidR="00373074" w:rsidRPr="00373074" w:rsidRDefault="00373074" w:rsidP="00373074">
      <w:pPr>
        <w:jc w:val="both"/>
        <w:rPr>
          <w:lang w:eastAsia="en-US"/>
        </w:rPr>
      </w:pPr>
      <w:r w:rsidRPr="00373074">
        <w:rPr>
          <w:lang w:eastAsia="en-US"/>
        </w:rPr>
        <w:t>безвозмездное пользование земельного участка,</w:t>
      </w:r>
    </w:p>
    <w:p w:rsidR="00373074" w:rsidRPr="00373074" w:rsidRDefault="00373074" w:rsidP="00373074">
      <w:pPr>
        <w:jc w:val="both"/>
        <w:rPr>
          <w:lang w:eastAsia="en-US"/>
        </w:rPr>
      </w:pPr>
      <w:r w:rsidRPr="00373074">
        <w:rPr>
          <w:lang w:eastAsia="en-US"/>
        </w:rPr>
        <w:t>находящегося в муниципальной собственности</w:t>
      </w:r>
    </w:p>
    <w:p w:rsidR="00373074" w:rsidRPr="00373074" w:rsidRDefault="00373074" w:rsidP="00373074">
      <w:pPr>
        <w:jc w:val="both"/>
        <w:rPr>
          <w:lang w:eastAsia="en-US"/>
        </w:rPr>
      </w:pPr>
      <w:r w:rsidRPr="00373074">
        <w:rPr>
          <w:lang w:eastAsia="en-US"/>
        </w:rPr>
        <w:t>и земельного участка, государственная</w:t>
      </w:r>
    </w:p>
    <w:p w:rsidR="00373074" w:rsidRPr="00373074" w:rsidRDefault="00373074" w:rsidP="00373074">
      <w:pPr>
        <w:jc w:val="both"/>
        <w:rPr>
          <w:lang w:eastAsia="en-US"/>
        </w:rPr>
      </w:pPr>
      <w:r w:rsidRPr="00373074">
        <w:rPr>
          <w:lang w:eastAsia="en-US"/>
        </w:rPr>
        <w:t>собственность на который не разграничена,</w:t>
      </w:r>
    </w:p>
    <w:p w:rsidR="00373074" w:rsidRPr="00373074" w:rsidRDefault="00373074" w:rsidP="00373074">
      <w:pPr>
        <w:jc w:val="both"/>
      </w:pPr>
      <w:r w:rsidRPr="00373074">
        <w:rPr>
          <w:lang w:eastAsia="en-US"/>
        </w:rPr>
        <w:t>без проведения торгов»</w:t>
      </w:r>
    </w:p>
    <w:p w:rsidR="00373074" w:rsidRPr="00373074" w:rsidRDefault="00373074" w:rsidP="00373074">
      <w:pPr>
        <w:jc w:val="both"/>
      </w:pPr>
    </w:p>
    <w:p w:rsidR="00373074" w:rsidRPr="00373074" w:rsidRDefault="00373074" w:rsidP="00373074">
      <w:pPr>
        <w:jc w:val="both"/>
      </w:pPr>
      <w:r w:rsidRPr="00373074">
        <w:t>Перечень условных обозначений и сокращений</w:t>
      </w:r>
    </w:p>
    <w:p w:rsidR="00373074" w:rsidRPr="00373074" w:rsidRDefault="00373074" w:rsidP="00373074">
      <w:pPr>
        <w:jc w:val="both"/>
      </w:pPr>
    </w:p>
    <w:p w:rsidR="00373074" w:rsidRPr="00373074" w:rsidRDefault="00373074" w:rsidP="00373074">
      <w:pPr>
        <w:jc w:val="both"/>
        <w:rPr>
          <w:lang w:eastAsia="en-US"/>
        </w:rPr>
      </w:pPr>
      <w:r w:rsidRPr="00373074">
        <w:tab/>
        <w:t>Административный регламент – административный регламент Администрации Сеченовского муниципального округа по предоставлению муниципальной услуги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jc w:val="both"/>
        <w:rPr>
          <w:lang w:eastAsia="en-US"/>
        </w:rPr>
      </w:pPr>
      <w:r w:rsidRPr="00373074">
        <w:rPr>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w:t>
      </w:r>
      <w:r w:rsidRPr="00373074">
        <w:rPr>
          <w:lang w:eastAsia="en-US"/>
        </w:rPr>
        <w:lastRenderedPageBreak/>
        <w:t>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Pr>
        <w:jc w:val="both"/>
        <w:rPr>
          <w:lang w:eastAsia="en-US"/>
        </w:rPr>
      </w:pPr>
      <w:r w:rsidRPr="00373074">
        <w:rPr>
          <w:lang w:eastAsia="en-US"/>
        </w:rPr>
        <w:tab/>
        <w:t>Уполномоченный орган – Комитет по управлению муниципальным имуществом и земельными ресурсами Администрации Сеченовского муниципального округа Нижегородской области.</w:t>
      </w:r>
    </w:p>
    <w:p w:rsidR="00373074" w:rsidRPr="00373074" w:rsidRDefault="00373074" w:rsidP="00373074">
      <w:pPr>
        <w:jc w:val="both"/>
        <w:rPr>
          <w:lang w:eastAsia="en-US"/>
        </w:rPr>
      </w:pPr>
      <w:r w:rsidRPr="00373074">
        <w:rPr>
          <w:lang w:eastAsia="en-US"/>
        </w:rPr>
        <w:tab/>
        <w:t>Заявители – физические лица, в том числе зарегистрированные в качестве индивидуальных предпринимателей, юридические лица.</w:t>
      </w:r>
    </w:p>
    <w:p w:rsidR="00373074" w:rsidRPr="00373074" w:rsidRDefault="00373074" w:rsidP="00373074">
      <w:pPr>
        <w:jc w:val="both"/>
        <w:rPr>
          <w:lang w:eastAsia="en-US"/>
        </w:rPr>
      </w:pPr>
      <w:r w:rsidRPr="00373074">
        <w:rPr>
          <w:lang w:eastAsia="en-US"/>
        </w:rPr>
        <w:tab/>
        <w:t>Представитель – иные лица в соответствии с законодательством Российской Федерации, представляющие интересы заявителей.</w:t>
      </w:r>
    </w:p>
    <w:p w:rsidR="00373074" w:rsidRPr="00373074" w:rsidRDefault="00373074" w:rsidP="00373074">
      <w:pPr>
        <w:jc w:val="both"/>
        <w:rPr>
          <w:lang w:eastAsia="en-US"/>
        </w:rPr>
      </w:pPr>
      <w:r w:rsidRPr="00373074">
        <w:rPr>
          <w:lang w:eastAsia="en-US"/>
        </w:rPr>
        <w:tab/>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373074" w:rsidRPr="00373074" w:rsidRDefault="00373074" w:rsidP="00373074">
      <w:pPr>
        <w:jc w:val="both"/>
        <w:rPr>
          <w:lang w:eastAsia="en-US"/>
        </w:rPr>
      </w:pPr>
      <w:r w:rsidRPr="00373074">
        <w:rPr>
          <w:lang w:eastAsia="en-US"/>
        </w:rPr>
        <w:tab/>
        <w:t>ЕПГУ – Единый портал государственных и муниципальных услуг.</w:t>
      </w:r>
    </w:p>
    <w:p w:rsidR="00373074" w:rsidRPr="00373074" w:rsidRDefault="00373074" w:rsidP="00373074">
      <w:pPr>
        <w:jc w:val="both"/>
        <w:rPr>
          <w:lang w:eastAsia="en-US"/>
        </w:rPr>
      </w:pPr>
      <w:r w:rsidRPr="00373074">
        <w:rPr>
          <w:lang w:eastAsia="en-US"/>
        </w:rPr>
        <w:tab/>
        <w:t>РПГУ – Региональный портал государственных и муниципальных услуг.</w:t>
      </w:r>
    </w:p>
    <w:p w:rsidR="00373074" w:rsidRPr="00373074" w:rsidRDefault="00373074" w:rsidP="00373074">
      <w:pPr>
        <w:jc w:val="both"/>
        <w:rPr>
          <w:lang w:eastAsia="en-US"/>
        </w:rPr>
      </w:pPr>
      <w:r w:rsidRPr="00373074">
        <w:rPr>
          <w:lang w:eastAsia="en-US"/>
        </w:rPr>
        <w:tab/>
        <w:t>ЕГРН – Единый государственный реестр недвижимости.</w:t>
      </w:r>
    </w:p>
    <w:p w:rsidR="00373074" w:rsidRPr="00373074" w:rsidRDefault="00373074" w:rsidP="00373074">
      <w:pPr>
        <w:jc w:val="both"/>
        <w:rPr>
          <w:lang w:eastAsia="en-US"/>
        </w:rPr>
      </w:pPr>
      <w:r w:rsidRPr="00373074">
        <w:rPr>
          <w:lang w:eastAsia="en-US"/>
        </w:rPr>
        <w:tab/>
        <w:t>РСМЭВ – Региональная система межведомственного взаимодействия Нижегородской области.</w:t>
      </w:r>
    </w:p>
    <w:p w:rsidR="00373074" w:rsidRPr="00373074" w:rsidRDefault="00373074" w:rsidP="00373074">
      <w:pPr>
        <w:jc w:val="both"/>
        <w:rPr>
          <w:lang w:eastAsia="en-US"/>
        </w:rPr>
      </w:pPr>
      <w:r w:rsidRPr="00373074">
        <w:rPr>
          <w:lang w:eastAsia="en-US"/>
        </w:rPr>
        <w:tab/>
        <w:t>ЕГРЮЛ – Единый государственный реестр юридических лиц.</w:t>
      </w:r>
    </w:p>
    <w:p w:rsidR="00373074" w:rsidRPr="00373074" w:rsidRDefault="00373074" w:rsidP="00373074">
      <w:pPr>
        <w:jc w:val="both"/>
        <w:rPr>
          <w:lang w:eastAsia="en-US"/>
        </w:rPr>
      </w:pPr>
      <w:r w:rsidRPr="00373074">
        <w:rPr>
          <w:lang w:eastAsia="en-US"/>
        </w:rPr>
        <w:tab/>
        <w:t>ЕГРИП – Единый государственный реестр индивидуальных предпринимателей.</w:t>
      </w:r>
    </w:p>
    <w:p w:rsidR="00373074" w:rsidRPr="00373074" w:rsidRDefault="00373074" w:rsidP="00373074">
      <w:pPr>
        <w:jc w:val="both"/>
        <w:rPr>
          <w:lang w:eastAsia="en-US"/>
        </w:rPr>
      </w:pPr>
      <w:r w:rsidRPr="00373074">
        <w:rPr>
          <w:lang w:eastAsia="en-US"/>
        </w:rPr>
        <w:tab/>
        <w:t>СЭД – система электронного документооборота.</w:t>
      </w:r>
    </w:p>
    <w:p w:rsidR="00373074" w:rsidRPr="00373074" w:rsidRDefault="00373074" w:rsidP="00373074">
      <w:pPr>
        <w:jc w:val="both"/>
        <w:rPr>
          <w:lang w:eastAsia="en-US"/>
        </w:rPr>
      </w:pPr>
      <w:r w:rsidRPr="00373074">
        <w:rPr>
          <w:lang w:eastAsia="en-US"/>
        </w:rPr>
        <w:tab/>
        <w:t>ТехноКад-Муниципалитет – интернет-сервис для учета изменений государственного и муниципального имущества.</w:t>
      </w:r>
    </w:p>
    <w:p w:rsidR="00373074" w:rsidRPr="00373074" w:rsidRDefault="00373074" w:rsidP="00373074">
      <w:pPr>
        <w:jc w:val="both"/>
        <w:rPr>
          <w:lang w:eastAsia="en-US"/>
        </w:rPr>
      </w:pPr>
      <w:r w:rsidRPr="00373074">
        <w:rPr>
          <w:lang w:eastAsia="en-US"/>
        </w:rPr>
        <w:tab/>
        <w:t>МИС «ОДА» - муниципальная информационная система «Официальные документы города Нижнего Новгорода».</w:t>
      </w:r>
    </w:p>
    <w:p w:rsidR="00373074" w:rsidRPr="00373074" w:rsidRDefault="00373074" w:rsidP="00373074">
      <w:pPr>
        <w:jc w:val="both"/>
        <w:rPr>
          <w:lang w:eastAsia="en-US"/>
        </w:rPr>
      </w:pPr>
      <w:r w:rsidRPr="00373074">
        <w:rPr>
          <w:lang w:eastAsia="en-US"/>
        </w:rPr>
        <w:tab/>
        <w:t>МИС «УИЗР» - муниципальная информационная система «Управление имуществом и земельными ресурсами города Нижнего Новгорода».</w:t>
      </w:r>
    </w:p>
    <w:p w:rsidR="00373074" w:rsidRPr="00373074" w:rsidRDefault="00373074" w:rsidP="00373074">
      <w:pPr>
        <w:jc w:val="both"/>
        <w:rPr>
          <w:lang w:eastAsia="en-US"/>
        </w:rPr>
      </w:pPr>
      <w:r w:rsidRPr="00373074">
        <w:rPr>
          <w:lang w:eastAsia="en-US"/>
        </w:rPr>
        <w:tab/>
        <w:t xml:space="preserve">Официальный сайт – официальный сайт Администрации Сеченовского муниципального округа </w:t>
      </w:r>
      <w:hyperlink r:id="rId10" w:history="1">
        <w:r w:rsidRPr="00373074">
          <w:rPr>
            <w:lang w:eastAsia="en-US"/>
          </w:rPr>
          <w:t>https://нижнийновгород.рф/</w:t>
        </w:r>
      </w:hyperlink>
      <w:r w:rsidRPr="00373074">
        <w:rPr>
          <w:lang w:eastAsia="en-US"/>
        </w:rPr>
        <w:t xml:space="preserve">, </w:t>
      </w:r>
      <w:hyperlink r:id="rId11" w:history="1">
        <w:r w:rsidRPr="00373074">
          <w:rPr>
            <w:lang w:eastAsia="en-US"/>
          </w:rPr>
          <w:t>https://admgor.nnov.ru/</w:t>
        </w:r>
      </w:hyperlink>
      <w:r w:rsidRPr="00373074">
        <w:rPr>
          <w:lang w:eastAsia="en-US"/>
        </w:rPr>
        <w:t xml:space="preserve"> в информационно-телекоммуникационной сети «Интернет».</w:t>
      </w:r>
    </w:p>
    <w:p w:rsidR="00373074" w:rsidRPr="00373074" w:rsidRDefault="00373074" w:rsidP="00373074">
      <w:pPr>
        <w:jc w:val="both"/>
      </w:pPr>
      <w:r w:rsidRPr="00373074">
        <w:tab/>
        <w:t>Заявление, заявление о предоставлении муниципальной услуги – заявление о п</w:t>
      </w:r>
      <w:r w:rsidRPr="00373074">
        <w:rPr>
          <w:lang w:eastAsia="en-US"/>
        </w:rPr>
        <w:t>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w:t>
      </w:r>
    </w:p>
    <w:p w:rsidR="00373074" w:rsidRPr="00373074" w:rsidRDefault="00373074" w:rsidP="00373074">
      <w:pPr>
        <w:jc w:val="both"/>
      </w:pPr>
      <w:r w:rsidRPr="00373074">
        <w:tab/>
        <w:t>Решение об отказе – принятие решения об отказе в предоставлении земельного участка.</w:t>
      </w:r>
    </w:p>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 2</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Pr>
        <w:rPr>
          <w:lang w:eastAsia="en-US"/>
        </w:rPr>
      </w:pPr>
    </w:p>
    <w:p w:rsidR="00373074" w:rsidRPr="00373074" w:rsidRDefault="00373074" w:rsidP="00373074">
      <w:pPr>
        <w:jc w:val="center"/>
        <w:rPr>
          <w:lang w:eastAsia="en-US"/>
        </w:rPr>
      </w:pPr>
      <w:r w:rsidRPr="00373074">
        <w:rPr>
          <w:lang w:eastAsia="en-US"/>
        </w:rPr>
        <w:t>Идентификаторы категорий (признаков) заявителей в табличной форме</w:t>
      </w:r>
    </w:p>
    <w:p w:rsidR="00373074" w:rsidRPr="00373074" w:rsidRDefault="00373074" w:rsidP="00373074">
      <w:pPr>
        <w:jc w:val="center"/>
        <w:rPr>
          <w:lang w:eastAsia="en-US"/>
        </w:rPr>
      </w:pPr>
    </w:p>
    <w:p w:rsidR="00373074" w:rsidRPr="00373074" w:rsidRDefault="00373074" w:rsidP="00373074">
      <w:pPr>
        <w:jc w:val="center"/>
        <w:rPr>
          <w:lang w:eastAsia="en-US"/>
        </w:rPr>
      </w:pPr>
      <w:r w:rsidRPr="00373074">
        <w:rPr>
          <w:lang w:eastAsia="en-US"/>
        </w:rPr>
        <w:t>Перечень результатов предоставления муниципальной услуги</w:t>
      </w:r>
    </w:p>
    <w:p w:rsidR="00373074" w:rsidRPr="00373074" w:rsidRDefault="00373074" w:rsidP="00373074">
      <w:pPr>
        <w:jc w:val="center"/>
        <w:rPr>
          <w:lang w:eastAsia="en-US"/>
        </w:rPr>
      </w:pPr>
    </w:p>
    <w:p w:rsidR="00373074" w:rsidRPr="00373074" w:rsidRDefault="00373074" w:rsidP="00373074">
      <w:pPr>
        <w:jc w:val="center"/>
      </w:pPr>
      <w:r w:rsidRPr="00373074">
        <w:t>Таблица 1</w:t>
      </w:r>
    </w:p>
    <w:tbl>
      <w:tblPr>
        <w:tblStyle w:val="ac"/>
        <w:tblW w:w="0" w:type="auto"/>
        <w:tblLook w:val="04A0" w:firstRow="1" w:lastRow="0" w:firstColumn="1" w:lastColumn="0" w:noHBand="0" w:noVBand="1"/>
      </w:tblPr>
      <w:tblGrid>
        <w:gridCol w:w="1260"/>
        <w:gridCol w:w="2798"/>
        <w:gridCol w:w="5630"/>
      </w:tblGrid>
      <w:tr w:rsidR="00373074" w:rsidRPr="00373074" w:rsidTr="00AB3DD9">
        <w:tc>
          <w:tcPr>
            <w:tcW w:w="675" w:type="dxa"/>
            <w:vAlign w:val="center"/>
          </w:tcPr>
          <w:p w:rsidR="00373074" w:rsidRPr="00373074" w:rsidRDefault="00373074" w:rsidP="00373074">
            <w:r w:rsidRPr="00373074">
              <w:t>№ п/п</w:t>
            </w:r>
          </w:p>
        </w:tc>
        <w:tc>
          <w:tcPr>
            <w:tcW w:w="2835" w:type="dxa"/>
            <w:vAlign w:val="center"/>
          </w:tcPr>
          <w:p w:rsidR="00373074" w:rsidRPr="00373074" w:rsidRDefault="00373074" w:rsidP="00373074">
            <w:r w:rsidRPr="00373074">
              <w:t>Признак заявителя</w:t>
            </w:r>
          </w:p>
        </w:tc>
        <w:tc>
          <w:tcPr>
            <w:tcW w:w="6627" w:type="dxa"/>
            <w:vAlign w:val="center"/>
          </w:tcPr>
          <w:p w:rsidR="00373074" w:rsidRPr="00373074" w:rsidRDefault="00373074" w:rsidP="00373074">
            <w:r w:rsidRPr="00373074">
              <w:t>Значения признака заявителя</w:t>
            </w:r>
          </w:p>
        </w:tc>
      </w:tr>
      <w:tr w:rsidR="00373074" w:rsidRPr="00373074" w:rsidTr="00AB3DD9">
        <w:tc>
          <w:tcPr>
            <w:tcW w:w="10137" w:type="dxa"/>
            <w:gridSpan w:val="3"/>
            <w:vAlign w:val="center"/>
          </w:tcPr>
          <w:p w:rsidR="00373074" w:rsidRPr="00373074" w:rsidRDefault="00373074" w:rsidP="00373074">
            <w:r w:rsidRPr="00373074">
              <w:t>Результат муниципальной услуги, за которым обращается заявитель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w:t>
            </w:r>
          </w:p>
        </w:tc>
      </w:tr>
      <w:tr w:rsidR="00373074" w:rsidRPr="00373074" w:rsidTr="00AB3DD9">
        <w:tc>
          <w:tcPr>
            <w:tcW w:w="675" w:type="dxa"/>
            <w:vAlign w:val="center"/>
          </w:tcPr>
          <w:p w:rsidR="00373074" w:rsidRPr="00373074" w:rsidRDefault="00373074" w:rsidP="00373074">
            <w:r w:rsidRPr="00373074">
              <w:t>1</w:t>
            </w:r>
          </w:p>
        </w:tc>
        <w:tc>
          <w:tcPr>
            <w:tcW w:w="2835" w:type="dxa"/>
            <w:vAlign w:val="center"/>
          </w:tcPr>
          <w:p w:rsidR="00373074" w:rsidRPr="00373074" w:rsidRDefault="00373074" w:rsidP="00373074">
            <w:r w:rsidRPr="00373074">
              <w:t>Категория заявителя</w:t>
            </w:r>
          </w:p>
        </w:tc>
        <w:tc>
          <w:tcPr>
            <w:tcW w:w="6627" w:type="dxa"/>
            <w:vAlign w:val="center"/>
          </w:tcPr>
          <w:p w:rsidR="00373074" w:rsidRPr="00373074" w:rsidRDefault="00373074" w:rsidP="00373074">
            <w:r w:rsidRPr="00373074">
              <w:t>Заявителями муниципальной услуги являются физические лица, индивидуальные предприниматели, крестьянские (фермерские) хозяйства, некоммерческие организации, юридические лица либо их представители.</w:t>
            </w:r>
          </w:p>
        </w:tc>
      </w:tr>
      <w:tr w:rsidR="00373074" w:rsidRPr="00373074" w:rsidTr="00AB3DD9">
        <w:tc>
          <w:tcPr>
            <w:tcW w:w="675" w:type="dxa"/>
            <w:vAlign w:val="center"/>
          </w:tcPr>
          <w:p w:rsidR="00373074" w:rsidRPr="00373074" w:rsidRDefault="00373074" w:rsidP="00373074">
            <w:r w:rsidRPr="00373074">
              <w:t>2</w:t>
            </w:r>
          </w:p>
        </w:tc>
        <w:tc>
          <w:tcPr>
            <w:tcW w:w="2835" w:type="dxa"/>
            <w:vAlign w:val="center"/>
          </w:tcPr>
          <w:p w:rsidR="00373074" w:rsidRPr="00373074" w:rsidRDefault="00373074" w:rsidP="00373074">
            <w:r w:rsidRPr="00373074">
              <w:t>Лицо, обратившееся за предоставлением муниципальной услуги</w:t>
            </w:r>
          </w:p>
        </w:tc>
        <w:tc>
          <w:tcPr>
            <w:tcW w:w="6627" w:type="dxa"/>
            <w:vAlign w:val="center"/>
          </w:tcPr>
          <w:p w:rsidR="00373074" w:rsidRPr="00373074" w:rsidRDefault="00373074" w:rsidP="00373074">
            <w:r w:rsidRPr="00373074">
              <w:t>Физические лица, индивидуальные предприниматели, крестьянские (фермерские) хозяйства, некоммерческие организации, юридические лица.</w:t>
            </w:r>
          </w:p>
          <w:p w:rsidR="00373074" w:rsidRPr="00373074" w:rsidRDefault="00373074" w:rsidP="00373074">
            <w:r w:rsidRPr="00373074">
              <w:t>От имени физических лиц заявления могут подать:</w:t>
            </w:r>
          </w:p>
          <w:p w:rsidR="00373074" w:rsidRPr="00373074" w:rsidRDefault="00373074" w:rsidP="00373074">
            <w:r w:rsidRPr="00373074">
              <w:t>- законные представители (родители, усыновители, опекуны, попечители) несовершеннолетних в возрасте до 18 лет;</w:t>
            </w:r>
          </w:p>
          <w:p w:rsidR="00373074" w:rsidRPr="00373074" w:rsidRDefault="00373074" w:rsidP="00373074">
            <w:r w:rsidRPr="00373074">
              <w:t>- опекуны недееспособных граждан;</w:t>
            </w:r>
          </w:p>
          <w:p w:rsidR="00373074" w:rsidRPr="00373074" w:rsidRDefault="00373074" w:rsidP="00373074">
            <w:r w:rsidRPr="00373074">
              <w:t>- представители, действующие в силу полномочий, основанных на доверенности или договоре.</w:t>
            </w:r>
          </w:p>
          <w:p w:rsidR="00373074" w:rsidRPr="00373074" w:rsidRDefault="00373074" w:rsidP="00373074">
            <w:r w:rsidRPr="00373074">
              <w:t>От имени юридического лица заявления могут подать:</w:t>
            </w:r>
          </w:p>
          <w:p w:rsidR="00373074" w:rsidRPr="00373074" w:rsidRDefault="00373074" w:rsidP="00373074">
            <w:r w:rsidRPr="00373074">
              <w:t xml:space="preserve">- лица, действующие в соответствии с законом, иными правовыми актами и </w:t>
            </w:r>
            <w:r w:rsidRPr="00373074">
              <w:lastRenderedPageBreak/>
              <w:t>учредительными документами без доверенности;</w:t>
            </w:r>
          </w:p>
          <w:p w:rsidR="00373074" w:rsidRPr="00373074" w:rsidRDefault="00373074" w:rsidP="00373074">
            <w:r w:rsidRPr="00373074">
              <w:t>- представители в силу полномочий, основанных на доверенности или договоре;</w:t>
            </w:r>
          </w:p>
          <w:p w:rsidR="00373074" w:rsidRPr="00373074" w:rsidRDefault="00373074" w:rsidP="00373074">
            <w:r w:rsidRPr="00373074">
              <w:t>- участники юридического лица в предусмотренных законом случаях.</w:t>
            </w:r>
          </w:p>
          <w:p w:rsidR="00373074" w:rsidRPr="00373074" w:rsidRDefault="00373074" w:rsidP="00373074">
            <w:r w:rsidRPr="00373074">
              <w:t>От имени индивидуальных предпринимателей заявления могут подавать:</w:t>
            </w:r>
          </w:p>
          <w:p w:rsidR="00373074" w:rsidRPr="00373074" w:rsidRDefault="00373074" w:rsidP="00373074">
            <w:r w:rsidRPr="00373074">
              <w:t>- представители в силу полномочий, основанных на доверенности или договоре.</w:t>
            </w:r>
          </w:p>
          <w:p w:rsidR="00373074" w:rsidRPr="00373074" w:rsidRDefault="00373074" w:rsidP="00373074">
            <w:r w:rsidRPr="00373074">
              <w:t>От имени крестьянских (фермерских) хозяйств заявления могут подавать:</w:t>
            </w:r>
          </w:p>
          <w:p w:rsidR="00373074" w:rsidRPr="00373074" w:rsidRDefault="00373074" w:rsidP="00373074">
            <w:r w:rsidRPr="00373074">
              <w:t>- лица, действующие в соответствии с законом, иными правовыми актами и учредительными документами без доверенности;</w:t>
            </w:r>
          </w:p>
          <w:p w:rsidR="00373074" w:rsidRPr="00373074" w:rsidRDefault="00373074" w:rsidP="00373074">
            <w:r w:rsidRPr="00373074">
              <w:t>- представители в силу полномочий, основанных на доверенности или договоре.</w:t>
            </w:r>
          </w:p>
          <w:p w:rsidR="00373074" w:rsidRPr="00373074" w:rsidRDefault="00373074" w:rsidP="00373074">
            <w:r w:rsidRPr="00373074">
              <w:t>От имени некоммерческих организаций заявления могут подавать:</w:t>
            </w:r>
          </w:p>
          <w:p w:rsidR="00373074" w:rsidRPr="00373074" w:rsidRDefault="00373074" w:rsidP="00373074">
            <w:r w:rsidRPr="00373074">
              <w:t>- лица, действующие в соответствии с законом, иными правовыми актами и учредительными документами без доверенности;</w:t>
            </w:r>
          </w:p>
          <w:p w:rsidR="00373074" w:rsidRPr="00373074" w:rsidRDefault="00373074" w:rsidP="00373074">
            <w:r w:rsidRPr="00373074">
              <w:t>- представители в силу полномочий, основанных на доверенности или договоре.</w:t>
            </w:r>
          </w:p>
        </w:tc>
      </w:tr>
    </w:tbl>
    <w:p w:rsidR="00373074" w:rsidRPr="00373074" w:rsidRDefault="00373074" w:rsidP="00373074"/>
    <w:p w:rsidR="00373074" w:rsidRPr="00373074" w:rsidRDefault="00373074" w:rsidP="00373074">
      <w:pPr>
        <w:jc w:val="center"/>
      </w:pPr>
      <w:r w:rsidRPr="00373074">
        <w:t>Перечень отдельных признаков заявителей</w:t>
      </w:r>
    </w:p>
    <w:p w:rsidR="00373074" w:rsidRPr="00373074" w:rsidRDefault="00373074" w:rsidP="00373074">
      <w:pPr>
        <w:jc w:val="center"/>
      </w:pPr>
    </w:p>
    <w:p w:rsidR="00373074" w:rsidRPr="00373074" w:rsidRDefault="00373074" w:rsidP="00373074">
      <w:pPr>
        <w:jc w:val="center"/>
      </w:pPr>
      <w:r w:rsidRPr="00373074">
        <w:t>Таблица 2</w:t>
      </w:r>
    </w:p>
    <w:tbl>
      <w:tblPr>
        <w:tblStyle w:val="ac"/>
        <w:tblW w:w="0" w:type="auto"/>
        <w:tblLook w:val="04A0" w:firstRow="1" w:lastRow="0" w:firstColumn="1" w:lastColumn="0" w:noHBand="0" w:noVBand="1"/>
      </w:tblPr>
      <w:tblGrid>
        <w:gridCol w:w="1260"/>
        <w:gridCol w:w="8428"/>
      </w:tblGrid>
      <w:tr w:rsidR="00373074" w:rsidRPr="00373074" w:rsidTr="00AB3DD9">
        <w:tc>
          <w:tcPr>
            <w:tcW w:w="675" w:type="dxa"/>
            <w:vAlign w:val="center"/>
          </w:tcPr>
          <w:p w:rsidR="00373074" w:rsidRPr="00373074" w:rsidRDefault="00373074" w:rsidP="00373074">
            <w:r w:rsidRPr="00373074">
              <w:t>№ п/п</w:t>
            </w:r>
          </w:p>
        </w:tc>
        <w:tc>
          <w:tcPr>
            <w:tcW w:w="9462" w:type="dxa"/>
            <w:vAlign w:val="center"/>
          </w:tcPr>
          <w:p w:rsidR="00373074" w:rsidRPr="00373074" w:rsidRDefault="00373074" w:rsidP="00373074">
            <w:r w:rsidRPr="00373074">
              <w:t>Признаки заявителей</w:t>
            </w:r>
          </w:p>
        </w:tc>
      </w:tr>
      <w:tr w:rsidR="00373074" w:rsidRPr="00373074" w:rsidTr="00AB3DD9">
        <w:tc>
          <w:tcPr>
            <w:tcW w:w="10137" w:type="dxa"/>
            <w:gridSpan w:val="2"/>
            <w:vAlign w:val="center"/>
          </w:tcPr>
          <w:p w:rsidR="00373074" w:rsidRPr="00373074" w:rsidRDefault="00373074" w:rsidP="00373074">
            <w:r w:rsidRPr="00373074">
              <w:t>Результат муниципальной услуги, за которым обращается заявитель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w:t>
            </w:r>
          </w:p>
        </w:tc>
      </w:tr>
      <w:tr w:rsidR="00373074" w:rsidRPr="00373074" w:rsidTr="00AB3DD9">
        <w:tc>
          <w:tcPr>
            <w:tcW w:w="675" w:type="dxa"/>
            <w:vAlign w:val="center"/>
          </w:tcPr>
          <w:p w:rsidR="00373074" w:rsidRPr="00373074" w:rsidRDefault="00373074" w:rsidP="00373074">
            <w:r w:rsidRPr="00373074">
              <w:t>1</w:t>
            </w:r>
          </w:p>
        </w:tc>
        <w:tc>
          <w:tcPr>
            <w:tcW w:w="9462" w:type="dxa"/>
            <w:vAlign w:val="center"/>
          </w:tcPr>
          <w:p w:rsidR="00373074" w:rsidRPr="00373074" w:rsidRDefault="00373074" w:rsidP="00373074">
            <w:r w:rsidRPr="00373074">
              <w:t>Заявитель обратился лично.</w:t>
            </w:r>
          </w:p>
        </w:tc>
      </w:tr>
      <w:tr w:rsidR="00373074" w:rsidRPr="00373074" w:rsidTr="00AB3DD9">
        <w:tc>
          <w:tcPr>
            <w:tcW w:w="675" w:type="dxa"/>
            <w:vAlign w:val="center"/>
          </w:tcPr>
          <w:p w:rsidR="00373074" w:rsidRPr="00373074" w:rsidRDefault="00373074" w:rsidP="00373074">
            <w:r w:rsidRPr="00373074">
              <w:t>2</w:t>
            </w:r>
          </w:p>
        </w:tc>
        <w:tc>
          <w:tcPr>
            <w:tcW w:w="9462" w:type="dxa"/>
            <w:vAlign w:val="center"/>
          </w:tcPr>
          <w:p w:rsidR="00373074" w:rsidRPr="00373074" w:rsidRDefault="00373074" w:rsidP="00373074">
            <w:r w:rsidRPr="00373074">
              <w:t>Заявитель, обратившийся через законного представителя.</w:t>
            </w:r>
          </w:p>
        </w:tc>
      </w:tr>
      <w:tr w:rsidR="00373074" w:rsidRPr="00373074" w:rsidTr="00AB3DD9">
        <w:tc>
          <w:tcPr>
            <w:tcW w:w="675" w:type="dxa"/>
            <w:vAlign w:val="center"/>
          </w:tcPr>
          <w:p w:rsidR="00373074" w:rsidRPr="00373074" w:rsidRDefault="00373074" w:rsidP="00373074">
            <w:r w:rsidRPr="00373074">
              <w:t>3</w:t>
            </w:r>
          </w:p>
        </w:tc>
        <w:tc>
          <w:tcPr>
            <w:tcW w:w="9462" w:type="dxa"/>
            <w:vAlign w:val="center"/>
          </w:tcPr>
          <w:p w:rsidR="00373074" w:rsidRPr="00373074" w:rsidRDefault="00373074" w:rsidP="00373074">
            <w:r w:rsidRPr="00373074">
              <w:t>Заявитель, обратившийся через уполномоченного представителя.</w:t>
            </w:r>
          </w:p>
        </w:tc>
      </w:tr>
    </w:tbl>
    <w:p w:rsidR="00373074" w:rsidRPr="00373074" w:rsidRDefault="00373074" w:rsidP="00373074"/>
    <w:p w:rsidR="00373074" w:rsidRPr="00373074" w:rsidRDefault="00373074" w:rsidP="00373074">
      <w:r w:rsidRPr="00373074">
        <w:t>Перечень общих признаков заявителей</w:t>
      </w:r>
    </w:p>
    <w:p w:rsidR="00373074" w:rsidRPr="00373074" w:rsidRDefault="00373074" w:rsidP="00373074"/>
    <w:p w:rsidR="00373074" w:rsidRPr="00373074" w:rsidRDefault="00373074" w:rsidP="00373074">
      <w:r w:rsidRPr="00373074">
        <w:t>Таблица 3</w:t>
      </w:r>
    </w:p>
    <w:tbl>
      <w:tblPr>
        <w:tblStyle w:val="ac"/>
        <w:tblW w:w="0" w:type="auto"/>
        <w:tblLook w:val="04A0" w:firstRow="1" w:lastRow="0" w:firstColumn="1" w:lastColumn="0" w:noHBand="0" w:noVBand="1"/>
      </w:tblPr>
      <w:tblGrid>
        <w:gridCol w:w="1260"/>
        <w:gridCol w:w="2756"/>
        <w:gridCol w:w="5672"/>
      </w:tblGrid>
      <w:tr w:rsidR="00373074" w:rsidRPr="00373074" w:rsidTr="00AB3DD9">
        <w:tc>
          <w:tcPr>
            <w:tcW w:w="675" w:type="dxa"/>
            <w:vAlign w:val="center"/>
          </w:tcPr>
          <w:p w:rsidR="00373074" w:rsidRPr="00373074" w:rsidRDefault="00373074" w:rsidP="00373074">
            <w:r w:rsidRPr="00373074">
              <w:t>№ п/п</w:t>
            </w:r>
          </w:p>
        </w:tc>
        <w:tc>
          <w:tcPr>
            <w:tcW w:w="2835" w:type="dxa"/>
            <w:vAlign w:val="center"/>
          </w:tcPr>
          <w:p w:rsidR="00373074" w:rsidRPr="00373074" w:rsidRDefault="00373074" w:rsidP="00373074">
            <w:r w:rsidRPr="00373074">
              <w:t>Признак заявителя</w:t>
            </w:r>
          </w:p>
        </w:tc>
        <w:tc>
          <w:tcPr>
            <w:tcW w:w="6627" w:type="dxa"/>
            <w:vAlign w:val="center"/>
          </w:tcPr>
          <w:p w:rsidR="00373074" w:rsidRPr="00373074" w:rsidRDefault="00373074" w:rsidP="00373074">
            <w:r w:rsidRPr="00373074">
              <w:t>Значения признака заявителя</w:t>
            </w:r>
          </w:p>
        </w:tc>
      </w:tr>
      <w:tr w:rsidR="00373074" w:rsidRPr="00373074" w:rsidTr="00AB3DD9">
        <w:tc>
          <w:tcPr>
            <w:tcW w:w="10137" w:type="dxa"/>
            <w:gridSpan w:val="3"/>
            <w:vAlign w:val="center"/>
          </w:tcPr>
          <w:p w:rsidR="00373074" w:rsidRPr="00373074" w:rsidRDefault="00373074" w:rsidP="00373074">
            <w:r w:rsidRPr="00373074">
              <w:lastRenderedPageBreak/>
              <w:t>Результат муниципальной услуги, за которым обращается заявитель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w:t>
            </w:r>
          </w:p>
        </w:tc>
      </w:tr>
      <w:tr w:rsidR="00373074" w:rsidRPr="00373074" w:rsidTr="00AB3DD9">
        <w:tc>
          <w:tcPr>
            <w:tcW w:w="675" w:type="dxa"/>
            <w:vAlign w:val="center"/>
          </w:tcPr>
          <w:p w:rsidR="00373074" w:rsidRPr="00373074" w:rsidRDefault="00373074" w:rsidP="00373074">
            <w:r w:rsidRPr="00373074">
              <w:t>1</w:t>
            </w:r>
          </w:p>
        </w:tc>
        <w:tc>
          <w:tcPr>
            <w:tcW w:w="2835" w:type="dxa"/>
            <w:vAlign w:val="center"/>
          </w:tcPr>
          <w:p w:rsidR="00373074" w:rsidRPr="00373074" w:rsidRDefault="00373074" w:rsidP="00373074">
            <w:r w:rsidRPr="00373074">
              <w:t>Категория заявителя</w:t>
            </w:r>
          </w:p>
        </w:tc>
        <w:tc>
          <w:tcPr>
            <w:tcW w:w="6627" w:type="dxa"/>
            <w:vAlign w:val="center"/>
          </w:tcPr>
          <w:p w:rsidR="00373074" w:rsidRPr="00373074" w:rsidRDefault="00373074" w:rsidP="00373074">
            <w:r w:rsidRPr="00373074">
              <w:t>Физические лица, индивидуальные предприниматели, юридические лица, некоммерческие организации, крестьянские (фермерские) хозяйства.</w:t>
            </w:r>
          </w:p>
        </w:tc>
      </w:tr>
      <w:tr w:rsidR="00373074" w:rsidRPr="00373074" w:rsidTr="00AB3DD9">
        <w:tc>
          <w:tcPr>
            <w:tcW w:w="675" w:type="dxa"/>
            <w:vAlign w:val="center"/>
          </w:tcPr>
          <w:p w:rsidR="00373074" w:rsidRPr="00373074" w:rsidRDefault="00373074" w:rsidP="00373074">
            <w:r w:rsidRPr="00373074">
              <w:t>2</w:t>
            </w:r>
          </w:p>
        </w:tc>
        <w:tc>
          <w:tcPr>
            <w:tcW w:w="2835" w:type="dxa"/>
            <w:vAlign w:val="center"/>
          </w:tcPr>
          <w:p w:rsidR="00373074" w:rsidRPr="00373074" w:rsidRDefault="00373074" w:rsidP="00373074">
            <w:r w:rsidRPr="00373074">
              <w:t>Заявитель обратился лично или через представителя?</w:t>
            </w:r>
          </w:p>
        </w:tc>
        <w:tc>
          <w:tcPr>
            <w:tcW w:w="6627" w:type="dxa"/>
            <w:vAlign w:val="center"/>
          </w:tcPr>
          <w:p w:rsidR="00373074" w:rsidRPr="00373074" w:rsidRDefault="00373074" w:rsidP="00373074">
            <w:r w:rsidRPr="00373074">
              <w:t>1. Обратился лично.</w:t>
            </w:r>
          </w:p>
          <w:p w:rsidR="00373074" w:rsidRPr="00373074" w:rsidRDefault="00373074" w:rsidP="00373074">
            <w:r w:rsidRPr="00373074">
              <w:t>2. Обратился через законного представителя.</w:t>
            </w:r>
          </w:p>
          <w:p w:rsidR="00373074" w:rsidRPr="00373074" w:rsidRDefault="00373074" w:rsidP="00373074">
            <w:r w:rsidRPr="00373074">
              <w:t>3. Обратился через уполномоченного представителя.</w:t>
            </w:r>
          </w:p>
        </w:tc>
      </w:tr>
      <w:tr w:rsidR="00373074" w:rsidRPr="00373074" w:rsidTr="00AB3DD9">
        <w:tc>
          <w:tcPr>
            <w:tcW w:w="675" w:type="dxa"/>
            <w:vAlign w:val="center"/>
          </w:tcPr>
          <w:p w:rsidR="00373074" w:rsidRPr="00373074" w:rsidRDefault="00373074" w:rsidP="00373074">
            <w:r w:rsidRPr="00373074">
              <w:t>3</w:t>
            </w:r>
          </w:p>
        </w:tc>
        <w:tc>
          <w:tcPr>
            <w:tcW w:w="2835" w:type="dxa"/>
            <w:vAlign w:val="center"/>
          </w:tcPr>
          <w:p w:rsidR="00373074" w:rsidRPr="00373074" w:rsidRDefault="00373074" w:rsidP="00373074">
            <w:r w:rsidRPr="00373074">
              <w:t>Заявитель обратился за каким результатом?</w:t>
            </w:r>
          </w:p>
        </w:tc>
        <w:tc>
          <w:tcPr>
            <w:tcW w:w="6627" w:type="dxa"/>
            <w:vAlign w:val="center"/>
          </w:tcPr>
          <w:p w:rsidR="00373074" w:rsidRPr="00373074" w:rsidRDefault="00373074" w:rsidP="00373074">
            <w:r w:rsidRPr="00373074">
              <w:t>1. Предоставление земельного участка в собственность за плату.</w:t>
            </w:r>
          </w:p>
          <w:p w:rsidR="00373074" w:rsidRPr="00373074" w:rsidRDefault="00373074" w:rsidP="00373074">
            <w:r w:rsidRPr="00373074">
              <w:t>2. Предоставление земельного участка в аренду.</w:t>
            </w:r>
          </w:p>
          <w:p w:rsidR="00373074" w:rsidRPr="00373074" w:rsidRDefault="00373074" w:rsidP="00373074">
            <w:r w:rsidRPr="00373074">
              <w:t>3. Предоставление земельного участка в постоянное (бессрочное) пользование.</w:t>
            </w:r>
          </w:p>
          <w:p w:rsidR="00373074" w:rsidRPr="00373074" w:rsidRDefault="00373074" w:rsidP="00373074">
            <w:r w:rsidRPr="00373074">
              <w:t>4. Предоставление земельного участка в безвозмездное пользование.</w:t>
            </w:r>
          </w:p>
        </w:tc>
      </w:tr>
    </w:tbl>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Pr="00373074" w:rsidRDefault="00373074" w:rsidP="00373074"/>
    <w:p w:rsidR="00373074" w:rsidRPr="00373074" w:rsidRDefault="00373074" w:rsidP="00373074">
      <w:r w:rsidRPr="00373074">
        <w:lastRenderedPageBreak/>
        <w:t>Приложение № 3</w:t>
      </w:r>
    </w:p>
    <w:p w:rsidR="00373074" w:rsidRPr="00373074" w:rsidRDefault="00373074" w:rsidP="00373074">
      <w:r w:rsidRPr="00373074">
        <w:t>к административному регламенту</w:t>
      </w:r>
    </w:p>
    <w:p w:rsidR="00373074" w:rsidRPr="00373074" w:rsidRDefault="00373074" w:rsidP="00373074">
      <w:pPr>
        <w:rPr>
          <w:lang w:eastAsia="en-US"/>
        </w:rPr>
      </w:pPr>
      <w:r w:rsidRPr="00373074">
        <w:rPr>
          <w:lang w:eastAsia="en-US"/>
        </w:rPr>
        <w:t>Администрации Сеченовского муниципального округа</w:t>
      </w:r>
    </w:p>
    <w:p w:rsidR="00373074" w:rsidRPr="00373074" w:rsidRDefault="00373074" w:rsidP="00373074">
      <w:r w:rsidRPr="00373074">
        <w:t>по предоставлению муниципальной услуги</w:t>
      </w:r>
    </w:p>
    <w:p w:rsidR="00373074" w:rsidRPr="00373074" w:rsidRDefault="00373074" w:rsidP="00373074">
      <w:pPr>
        <w:rPr>
          <w:lang w:eastAsia="en-US"/>
        </w:rPr>
      </w:pPr>
      <w:r w:rsidRPr="00373074">
        <w:t>«</w:t>
      </w:r>
      <w:r w:rsidRPr="00373074">
        <w:rPr>
          <w:lang w:eastAsia="en-US"/>
        </w:rPr>
        <w:t>Предоставление в собственность, аренду,</w:t>
      </w:r>
    </w:p>
    <w:p w:rsidR="00373074" w:rsidRPr="00373074" w:rsidRDefault="00373074" w:rsidP="00373074">
      <w:pPr>
        <w:rPr>
          <w:lang w:eastAsia="en-US"/>
        </w:rPr>
      </w:pPr>
      <w:r w:rsidRPr="00373074">
        <w:rPr>
          <w:lang w:eastAsia="en-US"/>
        </w:rPr>
        <w:t>постоянное (бессрочное) пользование,</w:t>
      </w:r>
    </w:p>
    <w:p w:rsidR="00373074" w:rsidRPr="00373074" w:rsidRDefault="00373074" w:rsidP="00373074">
      <w:pPr>
        <w:rPr>
          <w:lang w:eastAsia="en-US"/>
        </w:rPr>
      </w:pPr>
      <w:r w:rsidRPr="00373074">
        <w:rPr>
          <w:lang w:eastAsia="en-US"/>
        </w:rPr>
        <w:t>безвозмездное пользование земельного участка,</w:t>
      </w:r>
    </w:p>
    <w:p w:rsidR="00373074" w:rsidRPr="00373074" w:rsidRDefault="00373074" w:rsidP="00373074">
      <w:pPr>
        <w:rPr>
          <w:lang w:eastAsia="en-US"/>
        </w:rPr>
      </w:pPr>
      <w:r w:rsidRPr="00373074">
        <w:rPr>
          <w:lang w:eastAsia="en-US"/>
        </w:rPr>
        <w:t>находящегося в муниципальной собственности</w:t>
      </w:r>
    </w:p>
    <w:p w:rsidR="00373074" w:rsidRPr="00373074" w:rsidRDefault="00373074" w:rsidP="00373074">
      <w:pPr>
        <w:rPr>
          <w:lang w:eastAsia="en-US"/>
        </w:rPr>
      </w:pPr>
      <w:r w:rsidRPr="00373074">
        <w:rPr>
          <w:lang w:eastAsia="en-US"/>
        </w:rPr>
        <w:t>и земельного участка, государственная</w:t>
      </w:r>
    </w:p>
    <w:p w:rsidR="00373074" w:rsidRPr="00373074" w:rsidRDefault="00373074" w:rsidP="00373074">
      <w:pPr>
        <w:rPr>
          <w:lang w:eastAsia="en-US"/>
        </w:rPr>
      </w:pPr>
      <w:r w:rsidRPr="00373074">
        <w:rPr>
          <w:lang w:eastAsia="en-US"/>
        </w:rPr>
        <w:t>собственность на который не разграничена,</w:t>
      </w:r>
    </w:p>
    <w:p w:rsidR="00373074" w:rsidRPr="00373074" w:rsidRDefault="00373074" w:rsidP="00373074">
      <w:pPr>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r w:rsidRPr="00373074">
        <w:t>Исчерпывающий перечень документов,</w:t>
      </w:r>
    </w:p>
    <w:p w:rsidR="00373074" w:rsidRPr="00373074" w:rsidRDefault="00373074" w:rsidP="00373074">
      <w:r w:rsidRPr="00373074">
        <w:t>необходимых для предоставления муниципальной услуги</w:t>
      </w:r>
    </w:p>
    <w:p w:rsidR="00373074" w:rsidRPr="00373074" w:rsidRDefault="00373074" w:rsidP="00373074"/>
    <w:p w:rsidR="00373074" w:rsidRPr="00373074" w:rsidRDefault="00373074" w:rsidP="00373074">
      <w:r w:rsidRPr="00373074">
        <w:t>Таблица 1</w:t>
      </w:r>
    </w:p>
    <w:tbl>
      <w:tblPr>
        <w:tblStyle w:val="ac"/>
        <w:tblW w:w="0" w:type="auto"/>
        <w:tblLook w:val="04A0" w:firstRow="1" w:lastRow="0" w:firstColumn="1" w:lastColumn="0" w:noHBand="0" w:noVBand="1"/>
      </w:tblPr>
      <w:tblGrid>
        <w:gridCol w:w="4094"/>
        <w:gridCol w:w="5594"/>
      </w:tblGrid>
      <w:tr w:rsidR="00373074" w:rsidRPr="00373074" w:rsidTr="00AB3DD9">
        <w:tc>
          <w:tcPr>
            <w:tcW w:w="10137" w:type="dxa"/>
            <w:gridSpan w:val="2"/>
            <w:vAlign w:val="center"/>
          </w:tcPr>
          <w:p w:rsidR="00373074" w:rsidRPr="00373074" w:rsidRDefault="00373074" w:rsidP="00373074">
            <w:r w:rsidRPr="00373074">
              <w:t>При обращении с заявлением о предоставлении муниципальной услуги:</w:t>
            </w:r>
          </w:p>
          <w:p w:rsidR="00373074" w:rsidRPr="00373074" w:rsidRDefault="00373074" w:rsidP="00373074">
            <w:r w:rsidRPr="00373074">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373074" w:rsidRPr="00373074" w:rsidTr="00AB3DD9">
        <w:tc>
          <w:tcPr>
            <w:tcW w:w="4219" w:type="dxa"/>
            <w:vAlign w:val="center"/>
          </w:tcPr>
          <w:p w:rsidR="00373074" w:rsidRPr="00373074" w:rsidRDefault="00373074" w:rsidP="00373074">
            <w:r w:rsidRPr="00373074">
              <w:t>Наименование документа</w:t>
            </w:r>
          </w:p>
        </w:tc>
        <w:tc>
          <w:tcPr>
            <w:tcW w:w="5918" w:type="dxa"/>
            <w:vAlign w:val="center"/>
          </w:tcPr>
          <w:p w:rsidR="00373074" w:rsidRPr="00373074" w:rsidRDefault="00373074" w:rsidP="00373074">
            <w:r w:rsidRPr="00373074">
              <w:t>Форма документа</w:t>
            </w:r>
          </w:p>
        </w:tc>
      </w:tr>
      <w:tr w:rsidR="00373074" w:rsidRPr="00373074" w:rsidTr="00AB3DD9">
        <w:tc>
          <w:tcPr>
            <w:tcW w:w="4219" w:type="dxa"/>
            <w:vAlign w:val="center"/>
          </w:tcPr>
          <w:p w:rsidR="00373074" w:rsidRPr="00373074" w:rsidRDefault="00373074" w:rsidP="00373074">
            <w:r w:rsidRPr="00373074">
              <w:t>заявление о предоставлении муниципальной услуги</w:t>
            </w:r>
          </w:p>
        </w:tc>
        <w:tc>
          <w:tcPr>
            <w:tcW w:w="5918" w:type="dxa"/>
            <w:vAlign w:val="center"/>
          </w:tcPr>
          <w:p w:rsidR="00373074" w:rsidRPr="00373074" w:rsidRDefault="00373074" w:rsidP="00373074">
            <w:r w:rsidRPr="00373074">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к приложению № 5 административного регламента) при обращении в МФЦ.</w:t>
            </w:r>
          </w:p>
          <w:p w:rsidR="00373074" w:rsidRPr="00373074" w:rsidRDefault="00373074" w:rsidP="00373074">
            <w:r w:rsidRPr="00373074">
              <w:t>В случаях, предусмотренных подпунктом 7 пункта 2 статьи 39.9, подпунктом 11 пункта 2 статьи 39.6 Земельного кодекса Российской Федерации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таких земельным участком.</w:t>
            </w:r>
          </w:p>
          <w:p w:rsidR="00373074" w:rsidRPr="00373074" w:rsidRDefault="00373074" w:rsidP="00373074">
            <w:r w:rsidRPr="00373074">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w:t>
            </w:r>
            <w:r w:rsidRPr="00373074">
              <w:lastRenderedPageBreak/>
              <w:t>Федерального закона от 06.04.2011 № 63-ФЗ, при обращении посредством ЕПГУ, РПГУ;</w:t>
            </w:r>
          </w:p>
          <w:p w:rsidR="00373074" w:rsidRPr="00373074" w:rsidRDefault="00373074" w:rsidP="00373074">
            <w:r w:rsidRPr="00373074">
              <w:t>- в электронной форме (по форме согласно приложению № 5 к административному регламенту), подписанное в соответствии с требованиями Федерального закона от 06.04.2011 № 63-ФЗ, при обращении посредством СЭД от лиц, указанных в пункте 2 статьи 39.9 Земельного кодекса Российской Федерации.</w:t>
            </w:r>
          </w:p>
        </w:tc>
      </w:tr>
      <w:tr w:rsidR="00373074" w:rsidRPr="00373074" w:rsidTr="00AB3DD9">
        <w:tc>
          <w:tcPr>
            <w:tcW w:w="4219" w:type="dxa"/>
            <w:vAlign w:val="center"/>
          </w:tcPr>
          <w:p w:rsidR="00373074" w:rsidRPr="00373074" w:rsidRDefault="00373074" w:rsidP="00373074">
            <w:r w:rsidRPr="00373074">
              <w:lastRenderedPageBreak/>
              <w:t>документ, удостоверяющий личность заявителя или представителя заявителя</w:t>
            </w:r>
          </w:p>
        </w:tc>
        <w:tc>
          <w:tcPr>
            <w:tcW w:w="5918" w:type="dxa"/>
            <w:vAlign w:val="center"/>
          </w:tcPr>
          <w:p w:rsidR="00373074" w:rsidRPr="00373074" w:rsidRDefault="00373074" w:rsidP="00373074">
            <w:r w:rsidRPr="00373074">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в МФЦ.</w:t>
            </w:r>
          </w:p>
          <w:p w:rsidR="00373074" w:rsidRPr="00373074" w:rsidRDefault="00373074" w:rsidP="00373074">
            <w:r w:rsidRPr="00373074">
              <w:t>В случае подачи заявления в электронной форме посредством ЕПГУ, РПГУ предоставление указанного документа не требуется.</w:t>
            </w:r>
          </w:p>
        </w:tc>
      </w:tr>
      <w:tr w:rsidR="00373074" w:rsidRPr="00373074" w:rsidTr="00AB3DD9">
        <w:tc>
          <w:tcPr>
            <w:tcW w:w="4219" w:type="dxa"/>
            <w:vAlign w:val="center"/>
          </w:tcPr>
          <w:p w:rsidR="00373074" w:rsidRPr="00373074" w:rsidRDefault="00373074" w:rsidP="00373074">
            <w:r w:rsidRPr="00373074">
              <w:t>документ, подтверждающий полномочия законного представителя (родители, усыновители, опекуны, попечители несовершеннолетних)</w:t>
            </w:r>
          </w:p>
        </w:tc>
        <w:tc>
          <w:tcPr>
            <w:tcW w:w="5918" w:type="dxa"/>
            <w:vAlign w:val="center"/>
          </w:tcPr>
          <w:p w:rsidR="00373074" w:rsidRPr="00373074" w:rsidRDefault="00373074" w:rsidP="00373074">
            <w:r w:rsidRPr="00373074">
              <w:t>- родители, усыновители – свидетельство о рождении ребенка;</w:t>
            </w:r>
          </w:p>
          <w:p w:rsidR="00373074" w:rsidRPr="00373074" w:rsidRDefault="00373074" w:rsidP="00373074">
            <w:r w:rsidRPr="00373074">
              <w:t>- опекуны и попечители – документы, выданные им органами местного самоуправления.</w:t>
            </w:r>
          </w:p>
          <w:p w:rsidR="00373074" w:rsidRPr="00373074" w:rsidRDefault="00373074" w:rsidP="00373074">
            <w:r w:rsidRPr="00373074">
              <w:t>Копия документа предоставляется в 1 экземпляре на бумажном носителе с предоставлением оригинала данного документа при обращении в МФЦ.</w:t>
            </w:r>
          </w:p>
          <w:p w:rsidR="00373074" w:rsidRPr="00373074" w:rsidRDefault="00373074" w:rsidP="00373074">
            <w:r w:rsidRPr="00373074">
              <w:t>- в электронной форме, подписанный в соответствии с требованиями Федерального закона от 06.04.2011 № 63-ФЗ, при обращении посредством ЕПГУ, РПГУ.</w:t>
            </w:r>
          </w:p>
        </w:tc>
      </w:tr>
      <w:tr w:rsidR="00373074" w:rsidRPr="00373074" w:rsidTr="00AB3DD9">
        <w:tc>
          <w:tcPr>
            <w:tcW w:w="4219" w:type="dxa"/>
            <w:vAlign w:val="center"/>
          </w:tcPr>
          <w:p w:rsidR="00373074" w:rsidRPr="00373074" w:rsidRDefault="00373074" w:rsidP="00373074">
            <w:r w:rsidRPr="00373074">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373074" w:rsidRPr="00373074" w:rsidRDefault="00373074" w:rsidP="00373074">
            <w:r w:rsidRPr="00373074">
              <w:t>- для физических лиц: доверенность, договор;</w:t>
            </w:r>
          </w:p>
          <w:p w:rsidR="00373074" w:rsidRPr="00373074" w:rsidRDefault="00373074" w:rsidP="00373074">
            <w:r w:rsidRPr="00373074">
              <w:t>- для юридических лиц: доверенность, договор, учредительные документы;</w:t>
            </w:r>
          </w:p>
          <w:p w:rsidR="00373074" w:rsidRPr="00373074" w:rsidRDefault="00373074" w:rsidP="00373074">
            <w:r w:rsidRPr="00373074">
              <w:lastRenderedPageBreak/>
              <w:t>- для крестьянских (фермерских) хозяйств: доверенность, договор, учредительные документы;</w:t>
            </w:r>
          </w:p>
          <w:p w:rsidR="00373074" w:rsidRPr="00373074" w:rsidRDefault="00373074" w:rsidP="00373074">
            <w:r w:rsidRPr="00373074">
              <w:t>- для некоммерческой организации: доверенность, договор, учредительные документы;</w:t>
            </w:r>
          </w:p>
          <w:p w:rsidR="00373074" w:rsidRPr="00373074" w:rsidRDefault="00373074" w:rsidP="00373074">
            <w:r w:rsidRPr="00373074">
              <w:t>- для индивидуальных предпринимателей: доверенность, договор.</w:t>
            </w:r>
          </w:p>
        </w:tc>
        <w:tc>
          <w:tcPr>
            <w:tcW w:w="5918" w:type="dxa"/>
            <w:vAlign w:val="center"/>
          </w:tcPr>
          <w:p w:rsidR="00373074" w:rsidRPr="00373074" w:rsidRDefault="00373074" w:rsidP="00373074">
            <w:r w:rsidRPr="00373074">
              <w:lastRenderedPageBreak/>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МФЦ.</w:t>
            </w:r>
          </w:p>
          <w:p w:rsidR="00373074" w:rsidRPr="00373074" w:rsidRDefault="00373074" w:rsidP="00373074">
            <w:r w:rsidRPr="00373074">
              <w:t xml:space="preserve">В случае представления документов в электронной форме посредством ЕПГУ, РПГУ, СЭД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w:t>
            </w:r>
            <w:r w:rsidRPr="00373074">
              <w:lastRenderedPageBreak/>
              <w:t>лица; 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 документ, подтверждающий полномочия представителя, выданный крестьянским (фермерским) хозяйством, должен быть подписан усиленной квалифицированной электронной подписью крестьянского (фермерского) хозяйства; документ, подтверждающий полномочия представителя, выданный некоммерческой организацией и заверенный печатью и подписью руководителя данной организации;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tc>
      </w:tr>
      <w:tr w:rsidR="00373074" w:rsidRPr="00373074" w:rsidTr="00AB3DD9">
        <w:tc>
          <w:tcPr>
            <w:tcW w:w="4219" w:type="dxa"/>
            <w:vAlign w:val="center"/>
          </w:tcPr>
          <w:p w:rsidR="00373074" w:rsidRPr="00373074" w:rsidRDefault="00373074" w:rsidP="00373074">
            <w:r w:rsidRPr="00373074">
              <w:lastRenderedPageBreak/>
              <w:t>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за исключением документов, которые должны быть получены уполномоченным органом в порядке межведомственного информационного взаимодействия.</w:t>
            </w:r>
          </w:p>
        </w:tc>
        <w:tc>
          <w:tcPr>
            <w:tcW w:w="5918" w:type="dxa"/>
            <w:vAlign w:val="center"/>
          </w:tcPr>
          <w:p w:rsidR="00373074" w:rsidRPr="00373074" w:rsidRDefault="00373074" w:rsidP="00373074">
            <w:r w:rsidRPr="00373074">
              <w:t>- копия документа на бумажном носителе в 1 экземпляре с предоставлением оригинала документа  при обращении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4219" w:type="dxa"/>
            <w:vAlign w:val="center"/>
          </w:tcPr>
          <w:p w:rsidR="00373074" w:rsidRPr="00373074" w:rsidRDefault="00373074" w:rsidP="00373074">
            <w:r w:rsidRPr="00373074">
              <w:t xml:space="preserve">заверенный перевод на русский язык документов о государственной регистрации юридического лица в соответствии с </w:t>
            </w:r>
            <w:r w:rsidRPr="00373074">
              <w:lastRenderedPageBreak/>
              <w:t>законодательством иностранного государства в случае, если заявителем является иностранное юридическое лицо.</w:t>
            </w:r>
          </w:p>
        </w:tc>
        <w:tc>
          <w:tcPr>
            <w:tcW w:w="5918" w:type="dxa"/>
            <w:vAlign w:val="center"/>
          </w:tcPr>
          <w:p w:rsidR="00373074" w:rsidRPr="00373074" w:rsidRDefault="00373074" w:rsidP="00373074">
            <w:r w:rsidRPr="00373074">
              <w:lastRenderedPageBreak/>
              <w:t>- оригинал документа на бумажном носителе в 1 экземпляре при обращении в МФЦ;</w:t>
            </w:r>
          </w:p>
          <w:p w:rsidR="00373074" w:rsidRPr="00373074" w:rsidRDefault="00373074" w:rsidP="00373074">
            <w:r w:rsidRPr="00373074">
              <w:t xml:space="preserve">- в электронной форме, подписанный в соответствии с требования Федерального </w:t>
            </w:r>
            <w:r w:rsidRPr="00373074">
              <w:lastRenderedPageBreak/>
              <w:t>закона от 06.04.2011 № 63-ФЗ, при обращении посредством ЕПГУ, РПГУ.</w:t>
            </w:r>
          </w:p>
        </w:tc>
      </w:tr>
      <w:tr w:rsidR="00373074" w:rsidRPr="00373074" w:rsidTr="00AB3DD9">
        <w:tc>
          <w:tcPr>
            <w:tcW w:w="10137" w:type="dxa"/>
            <w:gridSpan w:val="2"/>
            <w:vAlign w:val="center"/>
          </w:tcPr>
          <w:p w:rsidR="00373074" w:rsidRPr="00373074" w:rsidRDefault="00373074" w:rsidP="00373074">
            <w:r w:rsidRPr="00373074">
              <w:t>Требования к форматам документов, предоставляемых заявителем в электронной форме:</w:t>
            </w:r>
          </w:p>
          <w:p w:rsidR="00373074" w:rsidRPr="00373074" w:rsidRDefault="00373074" w:rsidP="00373074">
            <w:r w:rsidRPr="00373074">
              <w:t xml:space="preserve">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w:t>
            </w:r>
            <w:r w:rsidRPr="00373074">
              <w:rPr>
                <w:lang w:val="en-US"/>
              </w:rPr>
              <w:t>XML</w:t>
            </w:r>
            <w:r w:rsidRPr="00373074">
              <w:t xml:space="preserve"> (далее – </w:t>
            </w:r>
            <w:r w:rsidRPr="00373074">
              <w:rPr>
                <w:lang w:val="en-US"/>
              </w:rPr>
              <w:t>XML</w:t>
            </w:r>
            <w:r w:rsidRPr="00373074">
              <w:t xml:space="preserve">-документ), созданный с использованием </w:t>
            </w:r>
            <w:r w:rsidRPr="00373074">
              <w:rPr>
                <w:lang w:val="en-US"/>
              </w:rPr>
              <w:t>XML</w:t>
            </w:r>
            <w:r w:rsidRPr="00373074">
              <w:t>-схем и обеспечивающих считывание и контроль представленных данных.</w:t>
            </w:r>
          </w:p>
          <w:p w:rsidR="00373074" w:rsidRPr="00373074" w:rsidRDefault="00373074" w:rsidP="00373074">
            <w:r w:rsidRPr="00373074">
              <w:t xml:space="preserve">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w:t>
            </w:r>
            <w:r w:rsidRPr="00373074">
              <w:rPr>
                <w:lang w:val="en-US"/>
              </w:rPr>
              <w:t>PDF</w:t>
            </w:r>
            <w:r w:rsidRPr="00373074">
              <w:t xml:space="preserve">, </w:t>
            </w:r>
            <w:r w:rsidRPr="00373074">
              <w:rPr>
                <w:lang w:val="en-US"/>
              </w:rPr>
              <w:t>TIF</w:t>
            </w:r>
            <w:r w:rsidRPr="00373074">
              <w:t>.</w:t>
            </w:r>
          </w:p>
          <w:p w:rsidR="00373074" w:rsidRPr="00373074" w:rsidRDefault="00373074" w:rsidP="00373074">
            <w:r w:rsidRPr="00373074">
              <w:t xml:space="preserve">Качество предоставляемых электронных документов (электронных образов документов) в формате </w:t>
            </w:r>
            <w:r w:rsidRPr="00373074">
              <w:rPr>
                <w:lang w:val="en-US"/>
              </w:rPr>
              <w:t>PDF</w:t>
            </w:r>
            <w:r w:rsidRPr="00373074">
              <w:t xml:space="preserve">, </w:t>
            </w:r>
            <w:r w:rsidRPr="00373074">
              <w:rPr>
                <w:lang w:val="en-US"/>
              </w:rPr>
              <w:t>TIF</w:t>
            </w:r>
            <w:r w:rsidRPr="00373074">
              <w:t xml:space="preserve"> должно позволять в полном объеме прочитать текст документа и распознать реквизиты документа.</w:t>
            </w:r>
          </w:p>
          <w:p w:rsidR="00373074" w:rsidRPr="00373074" w:rsidRDefault="00373074" w:rsidP="00373074">
            <w:r w:rsidRPr="00373074">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rsidR="00373074" w:rsidRPr="00373074" w:rsidRDefault="00373074" w:rsidP="00373074"/>
    <w:p w:rsidR="00373074" w:rsidRPr="00373074" w:rsidRDefault="00373074" w:rsidP="00373074">
      <w:r w:rsidRPr="00373074">
        <w:t>Таблица 2</w:t>
      </w:r>
    </w:p>
    <w:tbl>
      <w:tblPr>
        <w:tblStyle w:val="ac"/>
        <w:tblW w:w="0" w:type="auto"/>
        <w:tblLook w:val="04A0" w:firstRow="1" w:lastRow="0" w:firstColumn="1" w:lastColumn="0" w:noHBand="0" w:noVBand="1"/>
      </w:tblPr>
      <w:tblGrid>
        <w:gridCol w:w="4094"/>
        <w:gridCol w:w="5594"/>
      </w:tblGrid>
      <w:tr w:rsidR="00373074" w:rsidRPr="00373074" w:rsidTr="00AB3DD9">
        <w:tc>
          <w:tcPr>
            <w:tcW w:w="10137" w:type="dxa"/>
            <w:gridSpan w:val="2"/>
            <w:vAlign w:val="center"/>
          </w:tcPr>
          <w:p w:rsidR="00373074" w:rsidRPr="00373074" w:rsidRDefault="00373074" w:rsidP="00373074">
            <w:r w:rsidRPr="00373074">
              <w:t>При обращении с заявлением о предоставлении муниципальной услуги:</w:t>
            </w:r>
          </w:p>
          <w:p w:rsidR="00373074" w:rsidRPr="00373074" w:rsidRDefault="00373074" w:rsidP="00373074">
            <w:r w:rsidRPr="00373074">
              <w:t xml:space="preserve">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w:t>
            </w:r>
            <w:r w:rsidRPr="00373074">
              <w:br/>
              <w:t>заявитель вправе предоставить по собственной инициативе:</w:t>
            </w:r>
          </w:p>
        </w:tc>
      </w:tr>
      <w:tr w:rsidR="00373074" w:rsidRPr="00373074" w:rsidTr="00AB3DD9">
        <w:tc>
          <w:tcPr>
            <w:tcW w:w="4219" w:type="dxa"/>
            <w:vAlign w:val="center"/>
          </w:tcPr>
          <w:p w:rsidR="00373074" w:rsidRPr="00373074" w:rsidRDefault="00373074" w:rsidP="00373074">
            <w:r w:rsidRPr="00373074">
              <w:t>сведения об основных характеристиках и зарегистрированных правах на испрашиваемый земельный участок.</w:t>
            </w:r>
          </w:p>
        </w:tc>
        <w:tc>
          <w:tcPr>
            <w:tcW w:w="5918" w:type="dxa"/>
            <w:vAlign w:val="center"/>
          </w:tcPr>
          <w:p w:rsidR="00373074" w:rsidRPr="00373074" w:rsidRDefault="00373074" w:rsidP="00373074">
            <w:r w:rsidRPr="00373074">
              <w:t>- копия выписки из Единого государственного реестра недвижимости в 1 экземпляре на бумажном носителе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4219" w:type="dxa"/>
            <w:vAlign w:val="center"/>
          </w:tcPr>
          <w:p w:rsidR="00373074" w:rsidRPr="00373074" w:rsidRDefault="00373074" w:rsidP="00373074">
            <w:r w:rsidRPr="00373074">
              <w:t>сведения об основных характеристиках правах на объект недвижимости, расположенный на испрашиваемом земельном участке.</w:t>
            </w:r>
          </w:p>
        </w:tc>
        <w:tc>
          <w:tcPr>
            <w:tcW w:w="5918" w:type="dxa"/>
            <w:vAlign w:val="center"/>
          </w:tcPr>
          <w:p w:rsidR="00373074" w:rsidRPr="00373074" w:rsidRDefault="00373074" w:rsidP="00373074">
            <w:r w:rsidRPr="00373074">
              <w:t>- копия выписки из Единого государственного реестра недвижимости в 1 экземпляре на бумажном носителе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4219" w:type="dxa"/>
            <w:vAlign w:val="center"/>
          </w:tcPr>
          <w:p w:rsidR="00373074" w:rsidRPr="00373074" w:rsidRDefault="00373074" w:rsidP="00373074">
            <w:r w:rsidRPr="00373074">
              <w:lastRenderedPageBreak/>
              <w:t>сведения и документы о регистрации юридического лица</w:t>
            </w:r>
          </w:p>
        </w:tc>
        <w:tc>
          <w:tcPr>
            <w:tcW w:w="5918" w:type="dxa"/>
            <w:vAlign w:val="center"/>
          </w:tcPr>
          <w:p w:rsidR="00373074" w:rsidRPr="00373074" w:rsidRDefault="00373074" w:rsidP="00373074">
            <w:r w:rsidRPr="00373074">
              <w:t>- копия выписки из Единого государственного реестра юридических лиц в 1 экземпляре на бумажном носителе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4219" w:type="dxa"/>
            <w:vAlign w:val="center"/>
          </w:tcPr>
          <w:p w:rsidR="00373074" w:rsidRPr="00373074" w:rsidRDefault="00373074" w:rsidP="00373074">
            <w:r w:rsidRPr="00373074">
              <w:t>сведения и документы о регистрации индивидуальных предпринимателей</w:t>
            </w:r>
          </w:p>
        </w:tc>
        <w:tc>
          <w:tcPr>
            <w:tcW w:w="5918" w:type="dxa"/>
            <w:vAlign w:val="center"/>
          </w:tcPr>
          <w:p w:rsidR="00373074" w:rsidRPr="00373074" w:rsidRDefault="00373074" w:rsidP="00373074">
            <w:r w:rsidRPr="00373074">
              <w:t>- копия выписки из Единого государственного реестра индивидуальных предпринимателей лиц в 1 экземпляре на бумажном носителе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4219" w:type="dxa"/>
            <w:vAlign w:val="center"/>
          </w:tcPr>
          <w:p w:rsidR="00373074" w:rsidRPr="00373074" w:rsidRDefault="00373074" w:rsidP="00373074">
            <w:r w:rsidRPr="00373074">
              <w:t>иные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за исключением документов, которые должны быть получены уполномоченным органом в порядке межведомственного информационного взаимодействия.</w:t>
            </w:r>
          </w:p>
        </w:tc>
        <w:tc>
          <w:tcPr>
            <w:tcW w:w="5918" w:type="dxa"/>
            <w:vAlign w:val="center"/>
          </w:tcPr>
          <w:p w:rsidR="00373074" w:rsidRPr="00373074" w:rsidRDefault="00373074" w:rsidP="00373074">
            <w:r w:rsidRPr="00373074">
              <w:t>- копия документа на бумажном носителе в 1 экземпляре с предоставлением оригинала документа  при обращении при обращении в МФЦ;</w:t>
            </w:r>
          </w:p>
          <w:p w:rsidR="00373074" w:rsidRPr="00373074" w:rsidRDefault="00373074" w:rsidP="00373074">
            <w:r w:rsidRPr="00373074">
              <w:t>- в электронной форме, подписанный в соответствии с требования Федерального закона от 06.04.2011 № 63-ФЗ, при обращении посредством ЕПГУ, РПГУ, СЭД.</w:t>
            </w:r>
          </w:p>
        </w:tc>
      </w:tr>
      <w:tr w:rsidR="00373074" w:rsidRPr="00373074" w:rsidTr="00AB3DD9">
        <w:tc>
          <w:tcPr>
            <w:tcW w:w="10137" w:type="dxa"/>
            <w:gridSpan w:val="2"/>
            <w:vAlign w:val="center"/>
          </w:tcPr>
          <w:p w:rsidR="00373074" w:rsidRPr="00373074" w:rsidRDefault="00373074" w:rsidP="00373074">
            <w:r w:rsidRPr="00373074">
              <w:t>Требования к форматам документов, предоставляемых заявителем в электронной форме:</w:t>
            </w:r>
          </w:p>
          <w:p w:rsidR="00373074" w:rsidRPr="00373074" w:rsidRDefault="00373074" w:rsidP="00373074">
            <w:r w:rsidRPr="00373074">
              <w:t xml:space="preserve">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w:t>
            </w:r>
            <w:r w:rsidRPr="00373074">
              <w:rPr>
                <w:lang w:val="en-US"/>
              </w:rPr>
              <w:t>XML</w:t>
            </w:r>
            <w:r w:rsidRPr="00373074">
              <w:t xml:space="preserve"> (далее – </w:t>
            </w:r>
            <w:r w:rsidRPr="00373074">
              <w:rPr>
                <w:lang w:val="en-US"/>
              </w:rPr>
              <w:t>XML</w:t>
            </w:r>
            <w:r w:rsidRPr="00373074">
              <w:t xml:space="preserve">-документ), созданный с использованием </w:t>
            </w:r>
            <w:r w:rsidRPr="00373074">
              <w:rPr>
                <w:lang w:val="en-US"/>
              </w:rPr>
              <w:t>XML</w:t>
            </w:r>
            <w:r w:rsidRPr="00373074">
              <w:t>-схем и обеспечивающих считывание и контроль представленных данных.</w:t>
            </w:r>
          </w:p>
          <w:p w:rsidR="00373074" w:rsidRPr="00373074" w:rsidRDefault="00373074" w:rsidP="00373074">
            <w:r w:rsidRPr="00373074">
              <w:t xml:space="preserve">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w:t>
            </w:r>
            <w:r w:rsidRPr="00373074">
              <w:rPr>
                <w:lang w:val="en-US"/>
              </w:rPr>
              <w:t>PDF</w:t>
            </w:r>
            <w:r w:rsidRPr="00373074">
              <w:t xml:space="preserve">, </w:t>
            </w:r>
            <w:r w:rsidRPr="00373074">
              <w:rPr>
                <w:lang w:val="en-US"/>
              </w:rPr>
              <w:t>TIF</w:t>
            </w:r>
            <w:r w:rsidRPr="00373074">
              <w:t>.</w:t>
            </w:r>
          </w:p>
          <w:p w:rsidR="00373074" w:rsidRPr="00373074" w:rsidRDefault="00373074" w:rsidP="00373074">
            <w:r w:rsidRPr="00373074">
              <w:lastRenderedPageBreak/>
              <w:t xml:space="preserve">Качество предоставляемых электронных документов (электронных образов документов) в формате </w:t>
            </w:r>
            <w:r w:rsidRPr="00373074">
              <w:rPr>
                <w:lang w:val="en-US"/>
              </w:rPr>
              <w:t>PDF</w:t>
            </w:r>
            <w:r w:rsidRPr="00373074">
              <w:t xml:space="preserve">, </w:t>
            </w:r>
            <w:r w:rsidRPr="00373074">
              <w:rPr>
                <w:lang w:val="en-US"/>
              </w:rPr>
              <w:t>TIF</w:t>
            </w:r>
            <w:r w:rsidRPr="00373074">
              <w:t xml:space="preserve"> должно позволять в полном объеме прочитать текст документа и распознать реквизиты документа.</w:t>
            </w:r>
          </w:p>
          <w:p w:rsidR="00373074" w:rsidRPr="00373074" w:rsidRDefault="00373074" w:rsidP="00373074">
            <w:r w:rsidRPr="00373074">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373074" w:rsidRPr="00373074" w:rsidTr="00AB3DD9">
        <w:tc>
          <w:tcPr>
            <w:tcW w:w="10137" w:type="dxa"/>
            <w:gridSpan w:val="2"/>
            <w:vAlign w:val="center"/>
          </w:tcPr>
          <w:p w:rsidR="00373074" w:rsidRPr="00373074" w:rsidRDefault="00373074" w:rsidP="00373074">
            <w:r w:rsidRPr="00373074">
              <w:lastRenderedPageBreak/>
              <w:t>Вышеуказанные документы могут быть получены в рамках межведомственного электронного взаимодействия.</w:t>
            </w:r>
          </w:p>
        </w:tc>
      </w:tr>
    </w:tbl>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r w:rsidRPr="00373074">
        <w:t>Таблица 3</w:t>
      </w:r>
    </w:p>
    <w:tbl>
      <w:tblPr>
        <w:tblStyle w:val="ac"/>
        <w:tblW w:w="0" w:type="auto"/>
        <w:tblLook w:val="04A0" w:firstRow="1" w:lastRow="0" w:firstColumn="1" w:lastColumn="0" w:noHBand="0" w:noVBand="1"/>
      </w:tblPr>
      <w:tblGrid>
        <w:gridCol w:w="4051"/>
        <w:gridCol w:w="5637"/>
      </w:tblGrid>
      <w:tr w:rsidR="00373074" w:rsidRPr="00373074" w:rsidTr="00AB3DD9">
        <w:tc>
          <w:tcPr>
            <w:tcW w:w="10137" w:type="dxa"/>
            <w:gridSpan w:val="2"/>
            <w:vAlign w:val="center"/>
          </w:tcPr>
          <w:p w:rsidR="00373074" w:rsidRPr="00373074" w:rsidRDefault="00373074" w:rsidP="00373074">
            <w:r w:rsidRPr="00373074">
              <w:t>Способы подачи документов и информации для предоставления муниципальной услуги:</w:t>
            </w:r>
          </w:p>
        </w:tc>
      </w:tr>
      <w:tr w:rsidR="00373074" w:rsidRPr="00373074" w:rsidTr="00AB3DD9">
        <w:tc>
          <w:tcPr>
            <w:tcW w:w="4219" w:type="dxa"/>
            <w:vAlign w:val="center"/>
          </w:tcPr>
          <w:p w:rsidR="00373074" w:rsidRPr="00373074" w:rsidRDefault="00373074" w:rsidP="00373074">
            <w:r w:rsidRPr="00373074">
              <w:t>- в МФЦ</w:t>
            </w:r>
          </w:p>
        </w:tc>
        <w:tc>
          <w:tcPr>
            <w:tcW w:w="5918" w:type="dxa"/>
            <w:vAlign w:val="center"/>
          </w:tcPr>
          <w:p w:rsidR="00373074" w:rsidRPr="00373074" w:rsidRDefault="00373074" w:rsidP="00373074">
            <w:r w:rsidRPr="00373074">
              <w:t>на бумажном носителе при личном обращении;</w:t>
            </w:r>
          </w:p>
        </w:tc>
      </w:tr>
      <w:tr w:rsidR="00373074" w:rsidRPr="00373074" w:rsidTr="00AB3DD9">
        <w:tc>
          <w:tcPr>
            <w:tcW w:w="4219" w:type="dxa"/>
            <w:vAlign w:val="center"/>
          </w:tcPr>
          <w:p w:rsidR="00373074" w:rsidRPr="00373074" w:rsidRDefault="00373074" w:rsidP="00373074">
            <w:r w:rsidRPr="00373074">
              <w:t>- через ЕПГУ, РПГУ</w:t>
            </w:r>
          </w:p>
        </w:tc>
        <w:tc>
          <w:tcPr>
            <w:tcW w:w="5918" w:type="dxa"/>
            <w:vAlign w:val="center"/>
          </w:tcPr>
          <w:p w:rsidR="00373074" w:rsidRPr="00373074" w:rsidRDefault="00373074" w:rsidP="00373074">
            <w:r w:rsidRPr="00373074">
              <w:t>в электронной форме (при наличии технической возможности);</w:t>
            </w:r>
          </w:p>
        </w:tc>
      </w:tr>
      <w:tr w:rsidR="00373074" w:rsidRPr="00373074" w:rsidTr="00AB3DD9">
        <w:tc>
          <w:tcPr>
            <w:tcW w:w="4219" w:type="dxa"/>
            <w:vAlign w:val="center"/>
          </w:tcPr>
          <w:p w:rsidR="00373074" w:rsidRPr="00373074" w:rsidRDefault="00373074" w:rsidP="00373074">
            <w:r w:rsidRPr="00373074">
              <w:t>- через СЭД от лиц, указанных в пункте 2 статьи 39.9 Земельного кодекса Российской Федерации</w:t>
            </w:r>
          </w:p>
        </w:tc>
        <w:tc>
          <w:tcPr>
            <w:tcW w:w="5918" w:type="dxa"/>
            <w:vAlign w:val="center"/>
          </w:tcPr>
          <w:p w:rsidR="00373074" w:rsidRPr="00373074" w:rsidRDefault="00373074" w:rsidP="00373074">
            <w:r w:rsidRPr="00373074">
              <w:t>в электронной форме.</w:t>
            </w:r>
          </w:p>
        </w:tc>
      </w:tr>
      <w:tr w:rsidR="00373074" w:rsidRPr="00373074" w:rsidTr="00AB3DD9">
        <w:tc>
          <w:tcPr>
            <w:tcW w:w="10137" w:type="dxa"/>
            <w:gridSpan w:val="2"/>
            <w:vAlign w:val="center"/>
          </w:tcPr>
          <w:p w:rsidR="00373074" w:rsidRPr="00373074" w:rsidRDefault="00373074" w:rsidP="00373074">
            <w:r w:rsidRPr="00373074">
              <w:t>Идентификаторы категорий (признаков) заявителей указаны в приложении № 2 к административному регламенту.</w:t>
            </w:r>
          </w:p>
        </w:tc>
      </w:tr>
    </w:tbl>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 4</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pPr>
        <w:jc w:val="center"/>
      </w:pPr>
      <w:r w:rsidRPr="00373074">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73074" w:rsidRPr="00373074" w:rsidRDefault="00373074" w:rsidP="00373074"/>
    <w:p w:rsidR="00373074" w:rsidRPr="00373074" w:rsidRDefault="00373074" w:rsidP="00373074">
      <w:r w:rsidRPr="00373074">
        <w:t>Таблица 1</w:t>
      </w:r>
    </w:p>
    <w:tbl>
      <w:tblPr>
        <w:tblStyle w:val="ac"/>
        <w:tblW w:w="0" w:type="auto"/>
        <w:tblLook w:val="04A0" w:firstRow="1" w:lastRow="0" w:firstColumn="1" w:lastColumn="0" w:noHBand="0" w:noVBand="1"/>
      </w:tblPr>
      <w:tblGrid>
        <w:gridCol w:w="9688"/>
      </w:tblGrid>
      <w:tr w:rsidR="00373074" w:rsidRPr="00373074" w:rsidTr="00AB3DD9">
        <w:tc>
          <w:tcPr>
            <w:tcW w:w="10137" w:type="dxa"/>
          </w:tcPr>
          <w:p w:rsidR="00373074" w:rsidRPr="00373074" w:rsidRDefault="00373074" w:rsidP="00373074">
            <w:pPr>
              <w:ind w:left="0"/>
              <w:jc w:val="both"/>
            </w:pPr>
            <w:r w:rsidRPr="00373074">
              <w:t>1. Отказ в приеме заявления о предоставлении муниципальной услуги и документов, необходимых для предоставления муниципальной услуги:</w:t>
            </w:r>
          </w:p>
        </w:tc>
      </w:tr>
      <w:tr w:rsidR="00373074" w:rsidRPr="00373074" w:rsidTr="00AB3DD9">
        <w:tc>
          <w:tcPr>
            <w:tcW w:w="10137" w:type="dxa"/>
          </w:tcPr>
          <w:p w:rsidR="00373074" w:rsidRPr="00373074" w:rsidRDefault="00373074" w:rsidP="00373074">
            <w:pPr>
              <w:ind w:left="0"/>
              <w:jc w:val="both"/>
            </w:pPr>
            <w:r w:rsidRPr="00373074">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rsidR="00373074" w:rsidRPr="00373074" w:rsidRDefault="00373074" w:rsidP="00373074">
            <w:pPr>
              <w:ind w:left="0"/>
              <w:jc w:val="both"/>
            </w:pPr>
            <w:r w:rsidRPr="00373074">
              <w:t>2) заявление о предоставлении муниципальной услуги не соответствует требованиям, предусмотренным пунктом 1 статьи 39.17 Земельного кодекса Российской Федерации;</w:t>
            </w:r>
          </w:p>
          <w:p w:rsidR="00373074" w:rsidRPr="00373074" w:rsidRDefault="00373074" w:rsidP="00373074">
            <w:pPr>
              <w:ind w:left="0"/>
              <w:jc w:val="both"/>
            </w:pPr>
            <w:r w:rsidRPr="00373074">
              <w:t>3) к заявлению не приложены документы, предусмотренные таблицей 1 приложения № 3 к настоящему административному регламенту;</w:t>
            </w:r>
          </w:p>
          <w:p w:rsidR="00373074" w:rsidRPr="00373074" w:rsidRDefault="00373074" w:rsidP="00373074">
            <w:pPr>
              <w:ind w:left="0"/>
              <w:jc w:val="both"/>
            </w:pPr>
            <w:r w:rsidRPr="00373074">
              <w:t>4) неполное, некорректное заполнение полей в форме заявления, в том числе в интерактивной форме заявления на ЕПГУ, РПГУ;</w:t>
            </w:r>
          </w:p>
          <w:p w:rsidR="00373074" w:rsidRPr="00373074" w:rsidRDefault="00373074" w:rsidP="00373074">
            <w:pPr>
              <w:ind w:left="0"/>
              <w:jc w:val="both"/>
            </w:pPr>
            <w:r w:rsidRPr="00373074">
              <w:t>5)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373074" w:rsidRPr="00373074" w:rsidRDefault="00373074" w:rsidP="00373074">
            <w:pPr>
              <w:ind w:left="0"/>
              <w:jc w:val="both"/>
            </w:pPr>
            <w:r w:rsidRPr="00373074">
              <w:t>6) представленные заявителем документы содержат подчистки и исправления текса,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373074" w:rsidRPr="00373074" w:rsidRDefault="00373074" w:rsidP="00373074">
            <w:pPr>
              <w:ind w:left="0"/>
              <w:jc w:val="both"/>
            </w:pPr>
            <w:r w:rsidRPr="00373074">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73074" w:rsidRPr="00373074" w:rsidRDefault="00373074" w:rsidP="00373074">
            <w:pPr>
              <w:ind w:left="0"/>
              <w:jc w:val="both"/>
            </w:pPr>
            <w:r w:rsidRPr="00373074">
              <w:t>8) электронные документы не соответствуют требованиям к форматам их предоставления и (или) не читаются;</w:t>
            </w:r>
          </w:p>
          <w:p w:rsidR="00373074" w:rsidRPr="00373074" w:rsidRDefault="00373074" w:rsidP="00373074">
            <w:pPr>
              <w:ind w:left="0"/>
              <w:jc w:val="both"/>
            </w:pPr>
            <w:r w:rsidRPr="00373074">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73074" w:rsidRPr="00373074" w:rsidRDefault="00373074" w:rsidP="00373074">
            <w:pPr>
              <w:ind w:left="0"/>
              <w:jc w:val="both"/>
            </w:pPr>
            <w:r w:rsidRPr="00373074">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rsidR="00373074" w:rsidRPr="00373074" w:rsidRDefault="00373074" w:rsidP="00373074"/>
    <w:p w:rsidR="00373074" w:rsidRPr="00373074" w:rsidRDefault="00373074" w:rsidP="00373074">
      <w:r w:rsidRPr="00373074">
        <w:t>Таблица 2</w:t>
      </w:r>
    </w:p>
    <w:tbl>
      <w:tblPr>
        <w:tblStyle w:val="ac"/>
        <w:tblW w:w="0" w:type="auto"/>
        <w:tblLook w:val="04A0" w:firstRow="1" w:lastRow="0" w:firstColumn="1" w:lastColumn="0" w:noHBand="0" w:noVBand="1"/>
      </w:tblPr>
      <w:tblGrid>
        <w:gridCol w:w="9688"/>
      </w:tblGrid>
      <w:tr w:rsidR="00373074" w:rsidRPr="00373074" w:rsidTr="00AB3DD9">
        <w:tc>
          <w:tcPr>
            <w:tcW w:w="10137" w:type="dxa"/>
          </w:tcPr>
          <w:p w:rsidR="00373074" w:rsidRPr="00373074" w:rsidRDefault="00373074" w:rsidP="00373074">
            <w:r w:rsidRPr="00373074">
              <w:t>2. Исчерпывающий перечень оснований для приостановления предоставления муниципальной услуги:</w:t>
            </w:r>
          </w:p>
        </w:tc>
      </w:tr>
      <w:tr w:rsidR="00373074" w:rsidRPr="00373074" w:rsidTr="00AB3DD9">
        <w:tc>
          <w:tcPr>
            <w:tcW w:w="10137" w:type="dxa"/>
          </w:tcPr>
          <w:p w:rsidR="00373074" w:rsidRPr="00373074" w:rsidRDefault="00373074" w:rsidP="00373074">
            <w:r w:rsidRPr="00373074">
              <w:t>Приостановление предоставления муниципальной услуги не предусмотрено законодательством Российской Федерации.</w:t>
            </w:r>
          </w:p>
        </w:tc>
      </w:tr>
    </w:tbl>
    <w:p w:rsidR="00373074" w:rsidRPr="00373074" w:rsidRDefault="00373074" w:rsidP="00373074"/>
    <w:p w:rsidR="00373074" w:rsidRPr="00373074" w:rsidRDefault="00373074" w:rsidP="00373074">
      <w:r w:rsidRPr="00373074">
        <w:t>Таблица 3</w:t>
      </w:r>
    </w:p>
    <w:tbl>
      <w:tblPr>
        <w:tblStyle w:val="ac"/>
        <w:tblW w:w="0" w:type="auto"/>
        <w:tblLook w:val="04A0" w:firstRow="1" w:lastRow="0" w:firstColumn="1" w:lastColumn="0" w:noHBand="0" w:noVBand="1"/>
      </w:tblPr>
      <w:tblGrid>
        <w:gridCol w:w="9688"/>
      </w:tblGrid>
      <w:tr w:rsidR="00373074" w:rsidRPr="00373074" w:rsidTr="00373074">
        <w:tc>
          <w:tcPr>
            <w:tcW w:w="10137" w:type="dxa"/>
          </w:tcPr>
          <w:p w:rsidR="00373074" w:rsidRPr="00373074" w:rsidRDefault="00373074" w:rsidP="00373074">
            <w:pPr>
              <w:ind w:left="0"/>
              <w:jc w:val="both"/>
            </w:pPr>
            <w:r w:rsidRPr="00373074">
              <w:t>3. Исчерпывающий перечень оснований для отказа в предоставлении муниципальной услуги:</w:t>
            </w:r>
          </w:p>
        </w:tc>
      </w:tr>
      <w:tr w:rsidR="00373074" w:rsidRPr="00373074" w:rsidTr="00373074">
        <w:tc>
          <w:tcPr>
            <w:tcW w:w="10137" w:type="dxa"/>
          </w:tcPr>
          <w:p w:rsidR="00373074" w:rsidRPr="00373074" w:rsidRDefault="00373074" w:rsidP="00373074">
            <w:pPr>
              <w:ind w:left="0"/>
              <w:jc w:val="both"/>
            </w:pPr>
            <w:r w:rsidRPr="00373074">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73074" w:rsidRPr="00373074" w:rsidRDefault="00373074" w:rsidP="00373074">
            <w:pPr>
              <w:ind w:left="0"/>
              <w:jc w:val="both"/>
              <w:rPr>
                <w:lang w:eastAsia="en-US"/>
              </w:rPr>
            </w:pPr>
            <w:r w:rsidRPr="00373074">
              <w:t xml:space="preserve">2) </w:t>
            </w:r>
            <w:r w:rsidRPr="00373074">
              <w:rPr>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73074" w:rsidRPr="00373074" w:rsidRDefault="00373074" w:rsidP="00373074">
            <w:pPr>
              <w:ind w:left="0"/>
              <w:jc w:val="both"/>
              <w:rPr>
                <w:lang w:eastAsia="en-US"/>
              </w:rPr>
            </w:pPr>
            <w:r w:rsidRPr="00373074">
              <w:rPr>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73074" w:rsidRPr="00373074" w:rsidRDefault="00373074" w:rsidP="00373074">
            <w:pPr>
              <w:ind w:left="0"/>
              <w:jc w:val="both"/>
              <w:rPr>
                <w:lang w:eastAsia="en-US"/>
              </w:rPr>
            </w:pPr>
            <w:r w:rsidRPr="00373074">
              <w:rPr>
                <w:lang w:eastAsia="en-US"/>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73074" w:rsidRPr="00373074" w:rsidRDefault="00373074" w:rsidP="00373074">
            <w:pPr>
              <w:ind w:left="0"/>
              <w:jc w:val="both"/>
              <w:rPr>
                <w:lang w:eastAsia="en-US"/>
              </w:rPr>
            </w:pPr>
            <w:r w:rsidRPr="00373074">
              <w:rPr>
                <w:lang w:eastAsia="en-US"/>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73074" w:rsidRPr="00373074" w:rsidRDefault="00373074" w:rsidP="00373074">
            <w:pPr>
              <w:ind w:left="0"/>
              <w:jc w:val="both"/>
            </w:pPr>
            <w:r w:rsidRPr="00373074">
              <w:rPr>
                <w:lang w:eastAsia="en-US"/>
              </w:rPr>
              <w:t xml:space="preserve">6) </w:t>
            </w:r>
            <w:r w:rsidRPr="00373074">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73074" w:rsidRPr="00373074" w:rsidRDefault="00373074" w:rsidP="00373074">
            <w:pPr>
              <w:ind w:left="0"/>
              <w:jc w:val="both"/>
            </w:pPr>
            <w:r w:rsidRPr="00373074">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73074" w:rsidRPr="00373074" w:rsidRDefault="00373074" w:rsidP="00373074">
            <w:pPr>
              <w:ind w:left="0"/>
              <w:jc w:val="both"/>
            </w:pPr>
            <w:r w:rsidRPr="00373074">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73074" w:rsidRPr="00373074" w:rsidRDefault="00373074" w:rsidP="00373074">
            <w:pPr>
              <w:ind w:left="0"/>
              <w:jc w:val="both"/>
            </w:pPr>
            <w:r w:rsidRPr="00373074">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73074" w:rsidRPr="00373074" w:rsidRDefault="00373074" w:rsidP="00373074">
            <w:pPr>
              <w:ind w:left="0"/>
              <w:jc w:val="both"/>
            </w:pPr>
            <w:r w:rsidRPr="00373074">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373074">
              <w:lastRenderedPageBreak/>
              <w:t>развитии территории, предусматривающий обязательство данного лица по строительству указанных объектов;</w:t>
            </w:r>
          </w:p>
          <w:p w:rsidR="00373074" w:rsidRPr="00373074" w:rsidRDefault="00373074" w:rsidP="00373074">
            <w:pPr>
              <w:ind w:left="0"/>
              <w:jc w:val="both"/>
            </w:pPr>
            <w:r w:rsidRPr="00373074">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73074" w:rsidRPr="00373074" w:rsidRDefault="00373074" w:rsidP="00373074">
            <w:pPr>
              <w:ind w:left="0"/>
              <w:jc w:val="both"/>
            </w:pPr>
            <w:r w:rsidRPr="00373074">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73074" w:rsidRPr="00373074" w:rsidRDefault="00373074" w:rsidP="00373074">
            <w:pPr>
              <w:ind w:left="0"/>
              <w:jc w:val="both"/>
            </w:pPr>
            <w:r w:rsidRPr="00373074">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373074" w:rsidRPr="00373074" w:rsidRDefault="00373074" w:rsidP="00373074">
            <w:pPr>
              <w:ind w:left="0"/>
              <w:jc w:val="both"/>
            </w:pPr>
            <w:r w:rsidRPr="00373074">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73074" w:rsidRPr="00373074" w:rsidRDefault="00373074" w:rsidP="00373074">
            <w:pPr>
              <w:ind w:left="0"/>
              <w:jc w:val="both"/>
            </w:pPr>
            <w:r w:rsidRPr="00373074">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73074" w:rsidRPr="00373074" w:rsidRDefault="00373074" w:rsidP="00373074">
            <w:pPr>
              <w:ind w:left="0"/>
              <w:jc w:val="both"/>
            </w:pPr>
            <w:r w:rsidRPr="00373074">
              <w:t>16) испрашиваемый земельный участок не включен в утвержденный в установленном постановлением Правительства Российской Федерации от 12.12.2015 №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г. № 176»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73074" w:rsidRPr="00373074" w:rsidRDefault="00373074" w:rsidP="00373074">
            <w:pPr>
              <w:ind w:left="0"/>
              <w:jc w:val="both"/>
            </w:pPr>
            <w:r w:rsidRPr="00373074">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373074" w:rsidRPr="00373074" w:rsidRDefault="00373074" w:rsidP="00373074">
            <w:pPr>
              <w:ind w:left="0"/>
              <w:jc w:val="both"/>
            </w:pPr>
            <w:r w:rsidRPr="00373074">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373074">
              <w:lastRenderedPageBreak/>
              <w:t>и с заявлением о предоставлении земельного участка обратилось лицо, не уполномоченное на строительство этих объектов;</w:t>
            </w:r>
          </w:p>
          <w:p w:rsidR="00373074" w:rsidRPr="00373074" w:rsidRDefault="00373074" w:rsidP="00373074">
            <w:pPr>
              <w:ind w:left="0"/>
              <w:jc w:val="both"/>
            </w:pPr>
            <w:r w:rsidRPr="00373074">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73074" w:rsidRPr="00373074" w:rsidRDefault="00373074" w:rsidP="00373074">
            <w:pPr>
              <w:ind w:left="0"/>
              <w:jc w:val="both"/>
            </w:pPr>
            <w:r w:rsidRPr="00373074">
              <w:t>20) предоставление земельного участка на заявленном виде прав не допускается;</w:t>
            </w:r>
          </w:p>
          <w:p w:rsidR="00373074" w:rsidRPr="00373074" w:rsidRDefault="00373074" w:rsidP="00373074">
            <w:pPr>
              <w:ind w:left="0"/>
              <w:jc w:val="both"/>
            </w:pPr>
            <w:r w:rsidRPr="00373074">
              <w:t>21) в отношении земельного участка, указанного в заявлении о его предоставлении, не установлен вид разрешенного использования;</w:t>
            </w:r>
          </w:p>
          <w:p w:rsidR="00373074" w:rsidRPr="00373074" w:rsidRDefault="00373074" w:rsidP="00373074">
            <w:pPr>
              <w:ind w:left="0"/>
              <w:jc w:val="both"/>
            </w:pPr>
            <w:r w:rsidRPr="00373074">
              <w:t>22) указанный в заявлении о предоставлении земельного участка земельный участок не отнесен к определенной категории земель;</w:t>
            </w:r>
          </w:p>
          <w:p w:rsidR="00373074" w:rsidRPr="00373074" w:rsidRDefault="00373074" w:rsidP="00373074">
            <w:pPr>
              <w:ind w:left="0"/>
              <w:jc w:val="both"/>
            </w:pPr>
            <w:r w:rsidRPr="00373074">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73074" w:rsidRPr="00373074" w:rsidRDefault="00373074" w:rsidP="00373074">
            <w:pPr>
              <w:ind w:left="0"/>
              <w:jc w:val="both"/>
            </w:pPr>
            <w:r w:rsidRPr="00373074">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73074" w:rsidRPr="00373074" w:rsidRDefault="00373074" w:rsidP="00373074">
            <w:pPr>
              <w:ind w:left="0"/>
              <w:jc w:val="both"/>
            </w:pPr>
            <w:r w:rsidRPr="00373074">
              <w:t>25)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373074" w:rsidRPr="00373074" w:rsidRDefault="00373074" w:rsidP="00373074">
            <w:pPr>
              <w:ind w:left="0"/>
              <w:jc w:val="both"/>
            </w:pPr>
            <w:r w:rsidRPr="00373074">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73074" w:rsidRPr="00373074" w:rsidRDefault="00373074" w:rsidP="00373074">
            <w:pPr>
              <w:ind w:left="0"/>
              <w:jc w:val="both"/>
            </w:pPr>
            <w:r w:rsidRPr="00373074">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373074" w:rsidRPr="00373074" w:rsidRDefault="00373074" w:rsidP="00373074">
            <w:pPr>
              <w:ind w:left="0"/>
              <w:jc w:val="both"/>
            </w:pPr>
            <w:r w:rsidRPr="00373074">
              <w:t>Перечень оснований для в предоставлении муниципальной услуги является исчерпывающим.</w:t>
            </w:r>
          </w:p>
        </w:tc>
      </w:tr>
    </w:tbl>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 5</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pPr>
        <w:jc w:val="center"/>
      </w:pPr>
      <w:r w:rsidRPr="00373074">
        <w:t>Примерная форма заявления о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rsidR="00373074" w:rsidRPr="00373074" w:rsidRDefault="00373074" w:rsidP="00373074"/>
    <w:p w:rsidR="00373074" w:rsidRPr="00373074" w:rsidRDefault="00373074" w:rsidP="00373074">
      <w:r w:rsidRPr="00373074">
        <w:t>В комитет по управлению муниципальным имуществом и земельными ресурсами</w:t>
      </w:r>
    </w:p>
    <w:p w:rsidR="00373074" w:rsidRPr="00373074" w:rsidRDefault="00373074" w:rsidP="00373074">
      <w:r w:rsidRPr="00373074">
        <w:t>Администрации Сеченовского муниципального округа</w:t>
      </w:r>
    </w:p>
    <w:p w:rsidR="00373074" w:rsidRPr="00373074" w:rsidRDefault="00373074" w:rsidP="00373074"/>
    <w:p w:rsidR="00373074" w:rsidRPr="00373074" w:rsidRDefault="00373074" w:rsidP="00373074">
      <w:r w:rsidRPr="00373074">
        <w:t>Заявление</w:t>
      </w:r>
    </w:p>
    <w:p w:rsidR="00373074" w:rsidRPr="00373074" w:rsidRDefault="00373074" w:rsidP="00373074">
      <w:r w:rsidRPr="00373074">
        <w:t>о предоставлении земельного участка без проведения торгов</w:t>
      </w:r>
    </w:p>
    <w:p w:rsidR="00373074" w:rsidRPr="00373074" w:rsidRDefault="00373074" w:rsidP="00373074"/>
    <w:p w:rsidR="00373074" w:rsidRPr="00373074" w:rsidRDefault="00373074" w:rsidP="00373074">
      <w:pPr>
        <w:rPr>
          <w:lang w:eastAsia="en-US"/>
        </w:rPr>
      </w:pPr>
      <w:r w:rsidRPr="00373074">
        <w:rPr>
          <w:lang w:eastAsia="en-US"/>
        </w:rPr>
        <w:t>От _______________________________________________________________(далее - заявитель)</w:t>
      </w:r>
    </w:p>
    <w:p w:rsidR="00373074" w:rsidRPr="00373074" w:rsidRDefault="00373074" w:rsidP="00373074">
      <w:pPr>
        <w:rPr>
          <w:lang w:eastAsia="en-US"/>
        </w:rPr>
      </w:pPr>
      <w:r w:rsidRPr="00373074">
        <w:rPr>
          <w:lang w:eastAsia="en-US"/>
        </w:rPr>
        <w:t>(для юридических лиц – полное наименование в соответствии с Уставом, для физических лиц - фамилия, имя, отчество (при наличии)</w:t>
      </w:r>
    </w:p>
    <w:p w:rsidR="00373074" w:rsidRPr="00373074" w:rsidRDefault="00373074" w:rsidP="00373074">
      <w:pPr>
        <w:rPr>
          <w:lang w:eastAsia="en-US"/>
        </w:rPr>
      </w:pPr>
      <w:r w:rsidRPr="00373074">
        <w:rPr>
          <w:lang w:eastAsia="en-US"/>
        </w:rPr>
        <w:t>ОГРН________________________________________________________________________</w:t>
      </w:r>
    </w:p>
    <w:p w:rsidR="00373074" w:rsidRPr="00373074" w:rsidRDefault="00373074" w:rsidP="00373074">
      <w:pPr>
        <w:rPr>
          <w:lang w:eastAsia="en-US"/>
        </w:rPr>
      </w:pPr>
      <w:r w:rsidRPr="00373074">
        <w:rPr>
          <w:lang w:eastAsia="en-US"/>
        </w:rPr>
        <w:t>ИНН_________________________________________________________________________</w:t>
      </w:r>
    </w:p>
    <w:p w:rsidR="00373074" w:rsidRPr="00373074" w:rsidRDefault="00373074" w:rsidP="00373074">
      <w:pPr>
        <w:rPr>
          <w:lang w:eastAsia="en-US"/>
        </w:rPr>
      </w:pPr>
      <w:r w:rsidRPr="00373074">
        <w:rPr>
          <w:lang w:eastAsia="en-US"/>
        </w:rPr>
        <w:t>Юридический адрес:_______________________________________________________________________</w:t>
      </w:r>
    </w:p>
    <w:p w:rsidR="00373074" w:rsidRPr="00373074" w:rsidRDefault="00373074" w:rsidP="00373074">
      <w:pPr>
        <w:rPr>
          <w:lang w:eastAsia="en-US"/>
        </w:rPr>
      </w:pPr>
      <w:r w:rsidRPr="00373074">
        <w:rPr>
          <w:lang w:eastAsia="en-US"/>
        </w:rPr>
        <w:t>Почтовый (фактический) адрес:________________________________________________________________________</w:t>
      </w:r>
    </w:p>
    <w:p w:rsidR="00373074" w:rsidRPr="00373074" w:rsidRDefault="00373074" w:rsidP="00373074">
      <w:pPr>
        <w:rPr>
          <w:lang w:eastAsia="en-US"/>
        </w:rPr>
      </w:pPr>
      <w:r w:rsidRPr="00373074">
        <w:rPr>
          <w:lang w:eastAsia="en-US"/>
        </w:rPr>
        <w:t xml:space="preserve">Телефон: ___________________________________________________________________     </w:t>
      </w:r>
    </w:p>
    <w:p w:rsidR="00373074" w:rsidRPr="00373074" w:rsidRDefault="00373074" w:rsidP="00373074">
      <w:pPr>
        <w:rPr>
          <w:lang w:eastAsia="en-US"/>
        </w:rPr>
      </w:pPr>
      <w:r w:rsidRPr="00373074">
        <w:rPr>
          <w:lang w:eastAsia="en-US"/>
        </w:rPr>
        <w:t>Электронная почта: _____________________________________________________________________________</w:t>
      </w:r>
    </w:p>
    <w:p w:rsidR="00373074" w:rsidRPr="00373074" w:rsidRDefault="00373074" w:rsidP="00373074">
      <w:pPr>
        <w:rPr>
          <w:lang w:eastAsia="en-US"/>
        </w:rPr>
      </w:pPr>
      <w:r w:rsidRPr="00373074">
        <w:rPr>
          <w:lang w:eastAsia="en-US"/>
        </w:rPr>
        <w:t>Паспорт: серия__________ номер ______________ выдан ____________________________</w:t>
      </w:r>
    </w:p>
    <w:p w:rsidR="00373074" w:rsidRPr="00373074" w:rsidRDefault="00373074" w:rsidP="00373074">
      <w:pPr>
        <w:rPr>
          <w:lang w:eastAsia="en-US"/>
        </w:rPr>
      </w:pPr>
      <w:r w:rsidRPr="00373074">
        <w:rPr>
          <w:lang w:eastAsia="en-US"/>
        </w:rPr>
        <w:t>______________________________________ дата выдачи_________________________________</w:t>
      </w:r>
    </w:p>
    <w:p w:rsidR="00373074" w:rsidRPr="00373074" w:rsidRDefault="00373074" w:rsidP="00373074">
      <w:pPr>
        <w:rPr>
          <w:lang w:eastAsia="en-US"/>
        </w:rPr>
      </w:pPr>
      <w:r w:rsidRPr="00373074">
        <w:rPr>
          <w:lang w:eastAsia="en-US"/>
        </w:rPr>
        <w:t xml:space="preserve"> (заполняется физическими лицами)</w:t>
      </w:r>
    </w:p>
    <w:p w:rsidR="00373074" w:rsidRPr="00373074" w:rsidRDefault="00373074" w:rsidP="00373074">
      <w:pPr>
        <w:rPr>
          <w:lang w:eastAsia="en-US"/>
        </w:rPr>
      </w:pPr>
      <w:r w:rsidRPr="00373074">
        <w:rPr>
          <w:lang w:eastAsia="en-US"/>
        </w:rPr>
        <w:t>Адрес регистрации:_________________________________________________________________</w:t>
      </w:r>
    </w:p>
    <w:p w:rsidR="00373074" w:rsidRPr="00373074" w:rsidRDefault="00373074" w:rsidP="00373074">
      <w:pPr>
        <w:rPr>
          <w:lang w:eastAsia="en-US"/>
        </w:rPr>
      </w:pPr>
      <w:r w:rsidRPr="00373074">
        <w:rPr>
          <w:lang w:eastAsia="en-US"/>
        </w:rPr>
        <w:t>(заполняется физическими лицами)</w:t>
      </w:r>
    </w:p>
    <w:p w:rsidR="00373074" w:rsidRPr="00373074" w:rsidRDefault="00373074" w:rsidP="00373074">
      <w:pPr>
        <w:rPr>
          <w:lang w:eastAsia="en-US"/>
        </w:rPr>
      </w:pPr>
      <w:r w:rsidRPr="00373074">
        <w:rPr>
          <w:lang w:eastAsia="en-US"/>
        </w:rPr>
        <w:t>Место жительства заявителя (для граждан): ______________________________________</w:t>
      </w:r>
    </w:p>
    <w:p w:rsidR="00373074" w:rsidRPr="00373074" w:rsidRDefault="00373074" w:rsidP="00373074">
      <w:pPr>
        <w:rPr>
          <w:lang w:eastAsia="en-US"/>
        </w:rPr>
      </w:pPr>
      <w:r w:rsidRPr="00373074">
        <w:rPr>
          <w:lang w:eastAsia="en-US"/>
        </w:rPr>
        <w:t>Руководитель (для юридических лиц): ___________________________________________________________________________</w:t>
      </w:r>
    </w:p>
    <w:p w:rsidR="00373074" w:rsidRPr="00373074" w:rsidRDefault="00373074" w:rsidP="00373074">
      <w:pPr>
        <w:rPr>
          <w:lang w:eastAsia="en-US"/>
        </w:rPr>
      </w:pPr>
      <w:r w:rsidRPr="00373074">
        <w:rPr>
          <w:lang w:eastAsia="en-US"/>
        </w:rPr>
        <w:lastRenderedPageBreak/>
        <w:t xml:space="preserve">                                                                                                                                     (должность, фамилия, имя, отчество)</w:t>
      </w:r>
    </w:p>
    <w:p w:rsidR="00373074" w:rsidRPr="00373074" w:rsidRDefault="00373074" w:rsidP="00373074">
      <w:pPr>
        <w:rPr>
          <w:lang w:eastAsia="en-US"/>
        </w:rPr>
      </w:pPr>
      <w:r w:rsidRPr="00373074">
        <w:rPr>
          <w:lang w:eastAsia="en-US"/>
        </w:rPr>
        <w:t>Документ, подтверждающий действие полномочий:_____________________________________________________</w:t>
      </w:r>
    </w:p>
    <w:p w:rsidR="00373074" w:rsidRPr="00373074" w:rsidRDefault="00373074" w:rsidP="00373074">
      <w:pPr>
        <w:rPr>
          <w:lang w:eastAsia="en-US"/>
        </w:rPr>
      </w:pPr>
      <w:r w:rsidRPr="00373074">
        <w:rPr>
          <w:lang w:eastAsia="en-US"/>
        </w:rPr>
        <w:t>(протокол, приказ о назначении, доверенность, срок действия полномочий)</w:t>
      </w:r>
    </w:p>
    <w:p w:rsidR="00373074" w:rsidRPr="00373074" w:rsidRDefault="00373074" w:rsidP="00373074">
      <w:pPr>
        <w:rPr>
          <w:lang w:eastAsia="en-US"/>
        </w:rPr>
      </w:pPr>
    </w:p>
    <w:p w:rsidR="00373074" w:rsidRPr="00373074" w:rsidRDefault="00373074" w:rsidP="00373074">
      <w:pPr>
        <w:rPr>
          <w:lang w:eastAsia="en-US"/>
        </w:rPr>
      </w:pPr>
      <w:r w:rsidRPr="00373074">
        <w:rPr>
          <w:lang w:eastAsia="en-US"/>
        </w:rPr>
        <w:t>Прошу предоставить на праве __________________________________________________</w:t>
      </w:r>
    </w:p>
    <w:p w:rsidR="00373074" w:rsidRPr="00373074" w:rsidRDefault="00373074" w:rsidP="00373074">
      <w:pPr>
        <w:rPr>
          <w:lang w:eastAsia="en-US"/>
        </w:rPr>
      </w:pPr>
      <w:r w:rsidRPr="00373074">
        <w:rPr>
          <w:lang w:eastAsia="en-US"/>
        </w:rPr>
        <w:t xml:space="preserve">                                                        (в собственность за плату, в аренду, в безвозмездное пользование, в постоянное (бессрочное) пользование)</w:t>
      </w:r>
    </w:p>
    <w:p w:rsidR="00373074" w:rsidRPr="00373074" w:rsidRDefault="00373074" w:rsidP="00373074">
      <w:pPr>
        <w:rPr>
          <w:lang w:eastAsia="en-US"/>
        </w:rPr>
      </w:pPr>
      <w:r w:rsidRPr="00373074">
        <w:rPr>
          <w:lang w:eastAsia="en-US"/>
        </w:rPr>
        <w:t xml:space="preserve">земельный участок площадью ________________________ кв. метров(а), на срок_______________________для_______________________________________________, </w:t>
      </w:r>
    </w:p>
    <w:p w:rsidR="00373074" w:rsidRPr="00373074" w:rsidRDefault="00373074" w:rsidP="00373074">
      <w:pPr>
        <w:rPr>
          <w:lang w:eastAsia="en-US"/>
        </w:rPr>
      </w:pPr>
      <w:r w:rsidRPr="00373074">
        <w:rPr>
          <w:lang w:eastAsia="en-US"/>
        </w:rPr>
        <w:t xml:space="preserve">                                                                      (цель использования земельного участка)</w:t>
      </w:r>
    </w:p>
    <w:p w:rsidR="00373074" w:rsidRPr="00373074" w:rsidRDefault="00373074" w:rsidP="00373074">
      <w:pPr>
        <w:rPr>
          <w:lang w:eastAsia="en-US"/>
        </w:rPr>
      </w:pPr>
      <w:r w:rsidRPr="00373074">
        <w:rPr>
          <w:lang w:eastAsia="en-US"/>
        </w:rPr>
        <w:t>расположенный по адресу: Нижегородская область, __________________________район, _____________________________________________________________________________</w:t>
      </w:r>
    </w:p>
    <w:p w:rsidR="00373074" w:rsidRPr="00373074" w:rsidRDefault="00373074" w:rsidP="00373074">
      <w:pPr>
        <w:rPr>
          <w:lang w:eastAsia="en-US"/>
        </w:rPr>
      </w:pPr>
      <w:r w:rsidRPr="00373074">
        <w:rPr>
          <w:lang w:eastAsia="en-US"/>
        </w:rPr>
        <w:t>Кадастровый номер испрашиваемого земельного участка ________________________________.</w:t>
      </w:r>
    </w:p>
    <w:p w:rsidR="00373074" w:rsidRPr="00373074" w:rsidRDefault="00373074" w:rsidP="00373074">
      <w:pPr>
        <w:rPr>
          <w:lang w:eastAsia="en-US"/>
        </w:rPr>
      </w:pPr>
      <w:r w:rsidRPr="00373074">
        <w:rPr>
          <w:lang w:eastAsia="en-US"/>
        </w:rPr>
        <w:t>Основание предоставления земельного участка без проведения торгов:_____________________</w:t>
      </w:r>
    </w:p>
    <w:p w:rsidR="00373074" w:rsidRPr="00373074" w:rsidRDefault="00373074" w:rsidP="00373074">
      <w:pPr>
        <w:rPr>
          <w:lang w:eastAsia="en-US"/>
        </w:rPr>
      </w:pPr>
      <w:r w:rsidRPr="00373074">
        <w:rPr>
          <w:lang w:eastAsia="en-US"/>
        </w:rPr>
        <w:t>_____________________________________________________________________________</w:t>
      </w:r>
    </w:p>
    <w:p w:rsidR="00373074" w:rsidRPr="00373074" w:rsidRDefault="00373074" w:rsidP="00373074">
      <w:pPr>
        <w:rPr>
          <w:lang w:eastAsia="en-US"/>
        </w:rPr>
      </w:pPr>
      <w:r w:rsidRPr="00373074">
        <w:rPr>
          <w:lang w:eastAsia="en-US"/>
        </w:rPr>
        <w:t>(из числа оснований, предусмотренных пунктом 2 статьи 39.3, пунктом 2 статьи 39.6 или пунктом 2 статьи 39.10 Земельного кодекса Российской Федерации)</w:t>
      </w:r>
    </w:p>
    <w:p w:rsidR="00373074" w:rsidRPr="00373074" w:rsidRDefault="00373074" w:rsidP="00373074">
      <w:pPr>
        <w:rPr>
          <w:lang w:eastAsia="en-US"/>
        </w:rPr>
      </w:pPr>
      <w:r w:rsidRPr="00373074">
        <w:rPr>
          <w:lang w:eastAsia="en-US"/>
        </w:rPr>
        <w:t>Вид права, на котором используется земельный участок____________________________</w:t>
      </w:r>
    </w:p>
    <w:p w:rsidR="00373074" w:rsidRPr="00373074" w:rsidRDefault="00373074" w:rsidP="00373074">
      <w:pPr>
        <w:rPr>
          <w:lang w:eastAsia="en-US"/>
        </w:rPr>
      </w:pPr>
      <w:r w:rsidRPr="00373074">
        <w:rPr>
          <w:lang w:eastAsia="en-US"/>
        </w:rPr>
        <w:t>_____________________________________________________________________________,</w:t>
      </w:r>
    </w:p>
    <w:p w:rsidR="00373074" w:rsidRPr="00373074" w:rsidRDefault="00373074" w:rsidP="00373074">
      <w:pPr>
        <w:rPr>
          <w:lang w:eastAsia="en-US"/>
        </w:rPr>
      </w:pPr>
      <w:r w:rsidRPr="00373074">
        <w:rPr>
          <w:lang w:eastAsia="en-US"/>
        </w:rPr>
        <w:t xml:space="preserve">(аренда, постоянное (бессрочное) пользование и др. и реквизиты документа, </w:t>
      </w:r>
    </w:p>
    <w:p w:rsidR="00373074" w:rsidRPr="00373074" w:rsidRDefault="00373074" w:rsidP="00373074">
      <w:pPr>
        <w:rPr>
          <w:lang w:eastAsia="en-US"/>
        </w:rPr>
      </w:pPr>
      <w:r w:rsidRPr="00373074">
        <w:rPr>
          <w:lang w:eastAsia="en-US"/>
        </w:rPr>
        <w:t>удостоверяющего право)</w:t>
      </w:r>
    </w:p>
    <w:p w:rsidR="00373074" w:rsidRPr="00373074" w:rsidRDefault="00373074" w:rsidP="00373074">
      <w:pPr>
        <w:rPr>
          <w:rFonts w:eastAsia="Calibri"/>
          <w:lang w:eastAsia="en-US"/>
        </w:rPr>
      </w:pPr>
      <w:r w:rsidRPr="00373074">
        <w:rPr>
          <w:rFonts w:eastAsia="Calibri"/>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w:t>
      </w:r>
    </w:p>
    <w:p w:rsidR="00373074" w:rsidRPr="00373074" w:rsidRDefault="00373074" w:rsidP="00373074">
      <w:pPr>
        <w:rPr>
          <w:rFonts w:eastAsia="Calibri"/>
          <w:lang w:eastAsia="en-US"/>
        </w:rPr>
      </w:pPr>
      <w:r w:rsidRPr="00373074">
        <w:rPr>
          <w:rFonts w:eastAsia="Calibri"/>
          <w:lang w:eastAsia="en-US"/>
        </w:rPr>
        <w:t>____________________________________________________________________________</w:t>
      </w:r>
    </w:p>
    <w:p w:rsidR="00373074" w:rsidRPr="00373074" w:rsidRDefault="00373074" w:rsidP="00373074">
      <w:pPr>
        <w:rPr>
          <w:rFonts w:eastAsia="Calibri"/>
          <w:lang w:eastAsia="en-US"/>
        </w:rPr>
      </w:pPr>
      <w:r w:rsidRPr="00373074">
        <w:rPr>
          <w:rFonts w:eastAsia="Calibri"/>
          <w:lang w:eastAsia="en-US"/>
        </w:rPr>
        <w:t>____________________________________________________________________________.</w:t>
      </w:r>
    </w:p>
    <w:p w:rsidR="00373074" w:rsidRPr="00373074" w:rsidRDefault="00373074" w:rsidP="00373074">
      <w:pPr>
        <w:rPr>
          <w:rFonts w:eastAsia="Calibri"/>
          <w:lang w:eastAsia="en-US"/>
        </w:rPr>
      </w:pPr>
      <w:r w:rsidRPr="00373074">
        <w:rPr>
          <w:rFonts w:eastAsia="Calibri"/>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проектом_____________________________________________________________________</w:t>
      </w:r>
    </w:p>
    <w:p w:rsidR="00373074" w:rsidRPr="00373074" w:rsidRDefault="00373074" w:rsidP="00373074">
      <w:pPr>
        <w:rPr>
          <w:rFonts w:eastAsia="Calibri"/>
          <w:lang w:eastAsia="en-US"/>
        </w:rPr>
      </w:pPr>
      <w:r w:rsidRPr="00373074">
        <w:rPr>
          <w:rFonts w:eastAsia="Calibri"/>
          <w:lang w:eastAsia="en-US"/>
        </w:rPr>
        <w:t xml:space="preserve">_____________________________________________________________________________. </w:t>
      </w:r>
    </w:p>
    <w:p w:rsidR="00373074" w:rsidRPr="00373074" w:rsidRDefault="00373074" w:rsidP="00373074">
      <w:pPr>
        <w:rPr>
          <w:rFonts w:eastAsia="Calibri"/>
          <w:lang w:eastAsia="en-US"/>
        </w:rPr>
      </w:pPr>
      <w:r w:rsidRPr="00373074">
        <w:rPr>
          <w:rFonts w:eastAsia="Calibri"/>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w:t>
      </w:r>
    </w:p>
    <w:p w:rsidR="00373074" w:rsidRPr="00373074" w:rsidRDefault="00373074" w:rsidP="00373074">
      <w:pPr>
        <w:rPr>
          <w:rFonts w:eastAsia="Calibri"/>
          <w:lang w:eastAsia="en-US"/>
        </w:rPr>
      </w:pPr>
      <w:r w:rsidRPr="00373074">
        <w:rPr>
          <w:rFonts w:eastAsia="Calibri"/>
          <w:lang w:eastAsia="en-US"/>
        </w:rPr>
        <w:t xml:space="preserve">Почтовый адрес и (или) адрес электронной почты для связи с заявителем: ____________________________________________________________________________ </w:t>
      </w:r>
    </w:p>
    <w:p w:rsidR="00373074" w:rsidRPr="00373074" w:rsidRDefault="00373074" w:rsidP="00373074">
      <w:pPr>
        <w:rPr>
          <w:rFonts w:eastAsia="Calibri"/>
          <w:lang w:eastAsia="en-US"/>
        </w:rPr>
      </w:pPr>
      <w:r w:rsidRPr="00373074">
        <w:rPr>
          <w:rFonts w:eastAsia="Calibri"/>
          <w:lang w:eastAsia="en-US"/>
        </w:rPr>
        <w:t xml:space="preserve">____________________________________________________________________________. </w:t>
      </w:r>
    </w:p>
    <w:p w:rsidR="00373074" w:rsidRPr="00373074" w:rsidRDefault="00373074" w:rsidP="00373074">
      <w:pPr>
        <w:rPr>
          <w:lang w:eastAsia="en-US"/>
        </w:rPr>
      </w:pPr>
      <w:r w:rsidRPr="00373074">
        <w:rPr>
          <w:lang w:eastAsia="en-US"/>
        </w:rPr>
        <w:t>На испрашиваемом земельном участке расположены объекты недвижимости, принадлежащие заявителю:</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0"/>
        <w:gridCol w:w="1901"/>
        <w:gridCol w:w="1359"/>
        <w:gridCol w:w="1843"/>
        <w:gridCol w:w="1496"/>
      </w:tblGrid>
      <w:tr w:rsidR="00373074" w:rsidRPr="00373074" w:rsidTr="00AB3DD9">
        <w:tc>
          <w:tcPr>
            <w:tcW w:w="562"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t>№ п/п</w:t>
            </w:r>
          </w:p>
        </w:tc>
        <w:tc>
          <w:tcPr>
            <w:tcW w:w="1560"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t>Наименование объекта</w:t>
            </w:r>
          </w:p>
        </w:tc>
        <w:tc>
          <w:tcPr>
            <w:tcW w:w="1560"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t xml:space="preserve">Кадастровый номер, </w:t>
            </w:r>
            <w:r w:rsidRPr="00373074">
              <w:rPr>
                <w:lang w:eastAsia="en-US"/>
              </w:rPr>
              <w:lastRenderedPageBreak/>
              <w:t>площадь объекта</w:t>
            </w:r>
          </w:p>
        </w:tc>
        <w:tc>
          <w:tcPr>
            <w:tcW w:w="1901"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lastRenderedPageBreak/>
              <w:t>Адресные</w:t>
            </w:r>
          </w:p>
          <w:p w:rsidR="00373074" w:rsidRPr="00373074" w:rsidRDefault="00373074" w:rsidP="00373074">
            <w:pPr>
              <w:rPr>
                <w:lang w:eastAsia="en-US"/>
              </w:rPr>
            </w:pPr>
            <w:r w:rsidRPr="00373074">
              <w:rPr>
                <w:lang w:eastAsia="en-US"/>
              </w:rPr>
              <w:t xml:space="preserve"> ориентиры</w:t>
            </w:r>
          </w:p>
        </w:tc>
        <w:tc>
          <w:tcPr>
            <w:tcW w:w="1359"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t>Правообладатели</w:t>
            </w:r>
          </w:p>
        </w:tc>
        <w:tc>
          <w:tcPr>
            <w:tcW w:w="1843"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t>Реквизиты правоустанавли</w:t>
            </w:r>
            <w:r w:rsidRPr="00373074">
              <w:rPr>
                <w:lang w:eastAsia="en-US"/>
              </w:rPr>
              <w:lastRenderedPageBreak/>
              <w:t>вающих документов</w:t>
            </w:r>
          </w:p>
        </w:tc>
        <w:tc>
          <w:tcPr>
            <w:tcW w:w="1496" w:type="dxa"/>
            <w:tcBorders>
              <w:top w:val="single" w:sz="4" w:space="0" w:color="auto"/>
              <w:left w:val="single" w:sz="4" w:space="0" w:color="auto"/>
              <w:bottom w:val="single" w:sz="4" w:space="0" w:color="auto"/>
              <w:right w:val="single" w:sz="4" w:space="0" w:color="auto"/>
            </w:tcBorders>
            <w:hideMark/>
          </w:tcPr>
          <w:p w:rsidR="00373074" w:rsidRPr="00373074" w:rsidRDefault="00373074" w:rsidP="00373074">
            <w:pPr>
              <w:rPr>
                <w:lang w:eastAsia="en-US"/>
              </w:rPr>
            </w:pPr>
            <w:r w:rsidRPr="00373074">
              <w:rPr>
                <w:lang w:eastAsia="en-US"/>
              </w:rPr>
              <w:lastRenderedPageBreak/>
              <w:t xml:space="preserve">Распределение долей в праве </w:t>
            </w:r>
            <w:r w:rsidRPr="00373074">
              <w:rPr>
                <w:lang w:eastAsia="en-US"/>
              </w:rPr>
              <w:lastRenderedPageBreak/>
              <w:t>собственности на объект недвижимости</w:t>
            </w:r>
          </w:p>
        </w:tc>
      </w:tr>
      <w:tr w:rsidR="00373074" w:rsidRPr="00373074" w:rsidTr="00AB3DD9">
        <w:trPr>
          <w:trHeight w:val="319"/>
        </w:trPr>
        <w:tc>
          <w:tcPr>
            <w:tcW w:w="562"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560"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560"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901"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359"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c>
          <w:tcPr>
            <w:tcW w:w="1496" w:type="dxa"/>
            <w:tcBorders>
              <w:top w:val="single" w:sz="4" w:space="0" w:color="auto"/>
              <w:left w:val="single" w:sz="4" w:space="0" w:color="auto"/>
              <w:bottom w:val="single" w:sz="4" w:space="0" w:color="auto"/>
              <w:right w:val="single" w:sz="4" w:space="0" w:color="auto"/>
            </w:tcBorders>
          </w:tcPr>
          <w:p w:rsidR="00373074" w:rsidRPr="00373074" w:rsidRDefault="00373074" w:rsidP="00373074">
            <w:pPr>
              <w:rPr>
                <w:lang w:eastAsia="en-US"/>
              </w:rPr>
            </w:pPr>
          </w:p>
        </w:tc>
      </w:tr>
    </w:tbl>
    <w:p w:rsidR="00373074" w:rsidRPr="00373074" w:rsidRDefault="00373074" w:rsidP="00373074">
      <w:pPr>
        <w:rPr>
          <w:lang w:eastAsia="en-US"/>
        </w:rPr>
      </w:pPr>
      <w:r w:rsidRPr="00373074">
        <w:rPr>
          <w:lang w:eastAsia="en-US"/>
        </w:rPr>
        <w:t>На земельном участке отсутствуют объекты недвижимости, находящиеся в собственности иных лиц.</w:t>
      </w:r>
    </w:p>
    <w:p w:rsidR="00373074" w:rsidRPr="00373074" w:rsidRDefault="00373074" w:rsidP="00373074">
      <w:pPr>
        <w:rPr>
          <w:lang w:eastAsia="en-US"/>
        </w:rPr>
      </w:pPr>
      <w:r w:rsidRPr="00373074">
        <w:rPr>
          <w:lang w:eastAsia="en-US"/>
        </w:rPr>
        <w:t>На момент подачи заявления земельный участок и расположенные на нем объекты недвижимости не являются предметом залога, в споре и под запрещением (арестом) не состоят _________________________________________________________________</w:t>
      </w:r>
    </w:p>
    <w:p w:rsidR="00373074" w:rsidRPr="00373074" w:rsidRDefault="00373074" w:rsidP="00373074">
      <w:pPr>
        <w:rPr>
          <w:lang w:eastAsia="en-US"/>
        </w:rPr>
      </w:pPr>
      <w:r w:rsidRPr="00373074">
        <w:rPr>
          <w:lang w:eastAsia="en-US"/>
        </w:rPr>
        <w:t xml:space="preserve">                                 Ответственность за достоверность представленных сведений несет заявитель.</w:t>
      </w:r>
    </w:p>
    <w:p w:rsidR="00373074" w:rsidRPr="00373074" w:rsidRDefault="00373074" w:rsidP="00373074">
      <w:pPr>
        <w:rPr>
          <w:lang w:eastAsia="en-US"/>
        </w:rPr>
      </w:pPr>
      <w:r w:rsidRPr="00373074">
        <w:rPr>
          <w:lang w:eastAsia="en-US"/>
        </w:rPr>
        <w:t>Мною подтверждается:</w:t>
      </w:r>
    </w:p>
    <w:p w:rsidR="00373074" w:rsidRPr="00373074" w:rsidRDefault="00373074" w:rsidP="00373074">
      <w:r w:rsidRPr="00373074">
        <w:t>- представленные документы получены в порядке, установленном действующим законодательством;</w:t>
      </w:r>
    </w:p>
    <w:p w:rsidR="00373074" w:rsidRPr="00373074" w:rsidRDefault="00373074" w:rsidP="00373074">
      <w:r w:rsidRPr="00373074">
        <w:t>- сведения, содержащиеся в представленных документах, являются достоверными.</w:t>
      </w:r>
    </w:p>
    <w:p w:rsidR="00373074" w:rsidRPr="00373074" w:rsidRDefault="00373074" w:rsidP="00373074">
      <w:pPr>
        <w:rPr>
          <w:lang w:eastAsia="en-US"/>
        </w:rPr>
      </w:pPr>
      <w:r w:rsidRPr="00373074">
        <w:t>Лицо, предоставляющее заведомо ложные сведения или поддельные документы, несет ответственность в соответствии с Уголовным кодексом Российской Федерации.</w:t>
      </w:r>
    </w:p>
    <w:p w:rsidR="00373074" w:rsidRPr="00373074" w:rsidRDefault="00373074" w:rsidP="00373074">
      <w:pPr>
        <w:rPr>
          <w:lang w:eastAsia="en-US"/>
        </w:rPr>
      </w:pPr>
    </w:p>
    <w:p w:rsidR="00373074" w:rsidRPr="00373074" w:rsidRDefault="00373074" w:rsidP="00373074">
      <w:pPr>
        <w:rPr>
          <w:rFonts w:eastAsia="Calibri"/>
          <w:lang w:eastAsia="en-US"/>
        </w:rPr>
      </w:pPr>
      <w:r w:rsidRPr="00373074">
        <w:rPr>
          <w:rFonts w:eastAsia="Calibri"/>
          <w:lang w:eastAsia="en-US"/>
        </w:rPr>
        <w:t>Результат муниципальной услуги прошу направить в мой адрес следующим способом:</w:t>
      </w:r>
    </w:p>
    <w:p w:rsidR="00373074" w:rsidRPr="00373074" w:rsidRDefault="00373074" w:rsidP="00373074">
      <w:r w:rsidRPr="00373074">
        <w:drawing>
          <wp:inline distT="0" distB="0" distL="0" distR="0" wp14:anchorId="64BEEEF9" wp14:editId="0BE2C35E">
            <wp:extent cx="21717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373074">
        <w:rPr>
          <w:lang w:eastAsia="en-US"/>
        </w:rPr>
        <w:t xml:space="preserve"> </w:t>
      </w:r>
      <w:r w:rsidRPr="00373074">
        <w:t>прошу выдать нарочно через МФЦ</w:t>
      </w:r>
    </w:p>
    <w:p w:rsidR="00373074" w:rsidRPr="00373074" w:rsidRDefault="00373074" w:rsidP="00373074">
      <w:pPr>
        <w:rPr>
          <w:rFonts w:eastAsia="Calibri"/>
          <w:lang w:eastAsia="en-US"/>
        </w:rPr>
      </w:pPr>
      <w:r w:rsidRPr="00373074">
        <w:rPr>
          <w:rFonts w:eastAsia="Calibri"/>
        </w:rPr>
        <w:drawing>
          <wp:inline distT="0" distB="0" distL="0" distR="0" wp14:anchorId="156D98C2" wp14:editId="288A1961">
            <wp:extent cx="21717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373074">
        <w:rPr>
          <w:rFonts w:eastAsia="Calibri"/>
          <w:lang w:eastAsia="en-US"/>
        </w:rPr>
        <w:t xml:space="preserve"> </w:t>
      </w:r>
      <w:r w:rsidRPr="00373074">
        <w:rPr>
          <w:rFonts w:eastAsia="Calibri"/>
        </w:rPr>
        <w:t>направить через ЕПГУ, РПГУ (при наличии технической возможности);</w:t>
      </w:r>
    </w:p>
    <w:p w:rsidR="00373074" w:rsidRPr="00373074" w:rsidRDefault="00373074" w:rsidP="00373074">
      <w:pPr>
        <w:rPr>
          <w:lang w:eastAsia="en-US"/>
        </w:rPr>
      </w:pPr>
      <w:r w:rsidRPr="00373074">
        <w:drawing>
          <wp:inline distT="0" distB="0" distL="0" distR="0" wp14:anchorId="54FC5BFA" wp14:editId="7061796F">
            <wp:extent cx="21717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373074">
        <w:rPr>
          <w:lang w:eastAsia="en-US"/>
        </w:rPr>
        <w:t xml:space="preserve"> </w:t>
      </w:r>
      <w:r w:rsidRPr="00373074">
        <w:t>прошу выдать нарочно.</w:t>
      </w:r>
    </w:p>
    <w:p w:rsidR="00373074" w:rsidRPr="00373074" w:rsidRDefault="00373074" w:rsidP="00373074">
      <w:pPr>
        <w:rPr>
          <w:lang w:eastAsia="en-US"/>
        </w:rPr>
      </w:pPr>
    </w:p>
    <w:p w:rsidR="00373074" w:rsidRPr="00373074" w:rsidRDefault="00373074" w:rsidP="00373074">
      <w:pPr>
        <w:rPr>
          <w:lang w:eastAsia="en-US"/>
        </w:rPr>
      </w:pPr>
      <w:r w:rsidRPr="00373074">
        <w:rPr>
          <w:lang w:eastAsia="en-US"/>
        </w:rPr>
        <w:t>Заявитель: _______________________________________    __________________________</w:t>
      </w:r>
    </w:p>
    <w:p w:rsidR="00373074" w:rsidRPr="00373074" w:rsidRDefault="00373074" w:rsidP="00373074">
      <w:pPr>
        <w:rPr>
          <w:lang w:eastAsia="en-US"/>
        </w:rPr>
      </w:pPr>
      <w:r w:rsidRPr="00373074">
        <w:rPr>
          <w:lang w:eastAsia="en-US"/>
        </w:rPr>
        <w:t xml:space="preserve">                         (Ф.И.О. заявителя или Ф.И.О. представителя)                                       (подпись)</w:t>
      </w:r>
    </w:p>
    <w:p w:rsidR="00373074" w:rsidRPr="00373074" w:rsidRDefault="00373074" w:rsidP="00373074">
      <w:pPr>
        <w:rPr>
          <w:lang w:eastAsia="en-US"/>
        </w:rPr>
      </w:pPr>
      <w:r w:rsidRPr="00373074">
        <w:rPr>
          <w:lang w:eastAsia="en-US"/>
        </w:rPr>
        <w:t>"____" ______________ 20__ г.</w:t>
      </w:r>
    </w:p>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к приложению № 5</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r w:rsidRPr="00373074">
        <w:t>Примерная форма согласия на обработку персональных данных</w:t>
      </w:r>
    </w:p>
    <w:p w:rsidR="00373074" w:rsidRPr="00373074" w:rsidRDefault="00373074" w:rsidP="00373074"/>
    <w:p w:rsidR="00373074" w:rsidRPr="00373074" w:rsidRDefault="00373074" w:rsidP="00373074">
      <w:r w:rsidRPr="00373074">
        <w:t>Согласие</w:t>
      </w:r>
    </w:p>
    <w:p w:rsidR="00373074" w:rsidRPr="00373074" w:rsidRDefault="00373074" w:rsidP="00373074">
      <w:r w:rsidRPr="00373074">
        <w:t>на обработку персональных данных</w:t>
      </w:r>
    </w:p>
    <w:p w:rsidR="00373074" w:rsidRPr="00373074" w:rsidRDefault="00373074" w:rsidP="00373074"/>
    <w:p w:rsidR="00373074" w:rsidRPr="00373074" w:rsidRDefault="00373074" w:rsidP="00373074">
      <w:r w:rsidRPr="00373074">
        <w:tab/>
        <w:t>В соответствии с Федеральным законом от 27.07.2006 № 152-ФЗ «О персональных данных» даю согласие уполномоченному органу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w:t>
      </w:r>
    </w:p>
    <w:p w:rsidR="00373074" w:rsidRPr="00373074" w:rsidRDefault="00373074" w:rsidP="00373074"/>
    <w:p w:rsidR="00373074" w:rsidRPr="00373074" w:rsidRDefault="00373074" w:rsidP="00373074">
      <w:r w:rsidRPr="00373074">
        <w:tab/>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rsidR="00373074" w:rsidRPr="00373074" w:rsidRDefault="00373074" w:rsidP="00373074">
      <w:r w:rsidRPr="00373074">
        <w:tab/>
        <w:t>Настоящее согласие действует со дня его подписания до дня отзыва в письменной форме.</w:t>
      </w:r>
    </w:p>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r w:rsidRPr="00373074">
        <w:t>______________</w:t>
      </w:r>
      <w:r w:rsidRPr="00373074">
        <w:tab/>
        <w:t>________________</w:t>
      </w:r>
    </w:p>
    <w:p w:rsidR="00373074" w:rsidRPr="00373074" w:rsidRDefault="00373074" w:rsidP="00373074">
      <w:r w:rsidRPr="00373074">
        <w:t xml:space="preserve">           (подпись)                                             (Ф.И.О.)</w:t>
      </w:r>
    </w:p>
    <w:p w:rsidR="00373074" w:rsidRPr="00373074" w:rsidRDefault="00373074" w:rsidP="00373074"/>
    <w:p w:rsidR="00373074" w:rsidRPr="00373074" w:rsidRDefault="00373074" w:rsidP="00373074">
      <w:r w:rsidRPr="00373074">
        <w:t xml:space="preserve">                                      ________________</w:t>
      </w:r>
    </w:p>
    <w:p w:rsidR="00373074" w:rsidRPr="00373074" w:rsidRDefault="00373074" w:rsidP="00373074">
      <w:r w:rsidRPr="00373074">
        <w:t xml:space="preserve">                     (дата)</w:t>
      </w:r>
    </w:p>
    <w:p w:rsidR="00373074" w:rsidRDefault="00373074" w:rsidP="00373074"/>
    <w:p w:rsidR="00373074" w:rsidRDefault="00373074" w:rsidP="00373074"/>
    <w:p w:rsid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 6</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r w:rsidRPr="00373074">
        <w:t>Примерная форма расписки в получении документов на предоставление муниципальной услуги</w:t>
      </w:r>
    </w:p>
    <w:p w:rsidR="00373074" w:rsidRPr="00373074" w:rsidRDefault="00373074" w:rsidP="00373074"/>
    <w:p w:rsidR="00373074" w:rsidRPr="00373074" w:rsidRDefault="00373074" w:rsidP="00373074">
      <w:r w:rsidRPr="00373074">
        <w:t>Расписка</w:t>
      </w:r>
    </w:p>
    <w:p w:rsidR="00373074" w:rsidRPr="00373074" w:rsidRDefault="00373074" w:rsidP="00373074">
      <w:r w:rsidRPr="00373074">
        <w:t>в получении документов на предоставление муниципальной услуги</w:t>
      </w:r>
    </w:p>
    <w:p w:rsidR="00373074" w:rsidRPr="00373074" w:rsidRDefault="00373074" w:rsidP="00373074"/>
    <w:p w:rsidR="00373074" w:rsidRPr="00373074" w:rsidRDefault="00373074" w:rsidP="00373074">
      <w:r w:rsidRPr="00373074">
        <w:t>Выдана ___________________________________________________________________________</w:t>
      </w:r>
    </w:p>
    <w:p w:rsidR="00373074" w:rsidRPr="00373074" w:rsidRDefault="00373074" w:rsidP="00373074">
      <w:r w:rsidRPr="00373074">
        <w:t xml:space="preserve">                                                                                               (наименование районного отдела МФЦ)</w:t>
      </w:r>
    </w:p>
    <w:p w:rsidR="00373074" w:rsidRPr="00373074" w:rsidRDefault="00373074" w:rsidP="00373074">
      <w:r w:rsidRPr="00373074">
        <w:t>в получении от:</w:t>
      </w:r>
    </w:p>
    <w:p w:rsidR="00373074" w:rsidRPr="00373074" w:rsidRDefault="00373074" w:rsidP="00373074">
      <w:r w:rsidRPr="00373074">
        <w:t>______________________________________________________________________________________________________________________________________________________________________________________________________________________________________________________</w:t>
      </w:r>
    </w:p>
    <w:p w:rsidR="00373074" w:rsidRPr="00373074" w:rsidRDefault="00373074" w:rsidP="00373074">
      <w:r w:rsidRPr="00373074">
        <w:t>(Ф.И.О. гражданина, индивидуального предпринимателя, наименование юридического лица)</w:t>
      </w:r>
    </w:p>
    <w:p w:rsidR="00373074" w:rsidRPr="00373074" w:rsidRDefault="00373074" w:rsidP="00373074"/>
    <w:p w:rsidR="00373074" w:rsidRPr="00373074" w:rsidRDefault="00373074" w:rsidP="00373074">
      <w:r w:rsidRPr="00373074">
        <w:t>для предоставления муниципальной услуги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 следующих документов:</w:t>
      </w:r>
    </w:p>
    <w:p w:rsidR="00373074" w:rsidRPr="00373074" w:rsidRDefault="00373074" w:rsidP="00373074">
      <w:r w:rsidRPr="00373074">
        <w:t>1) Заявление на ______________ листах;</w:t>
      </w:r>
    </w:p>
    <w:p w:rsidR="00373074" w:rsidRPr="00373074" w:rsidRDefault="00373074" w:rsidP="00373074">
      <w:r w:rsidRPr="00373074">
        <w:t>2) __________________________________________________________ на ____________ листах;</w:t>
      </w:r>
    </w:p>
    <w:p w:rsidR="00373074" w:rsidRPr="00373074" w:rsidRDefault="00373074" w:rsidP="00373074">
      <w:r w:rsidRPr="00373074">
        <w:t>3) __________________________________________________________ на ____________ листах;</w:t>
      </w:r>
    </w:p>
    <w:p w:rsidR="00373074" w:rsidRPr="00373074" w:rsidRDefault="00373074" w:rsidP="00373074">
      <w:r w:rsidRPr="00373074">
        <w:t>4) __________________________________________________________ на ____________ листах;</w:t>
      </w:r>
    </w:p>
    <w:p w:rsidR="00373074" w:rsidRPr="00373074" w:rsidRDefault="00373074" w:rsidP="00373074">
      <w:r w:rsidRPr="00373074">
        <w:t>5) __________________________________________________________ на ____________ листах;</w:t>
      </w:r>
    </w:p>
    <w:p w:rsidR="00373074" w:rsidRPr="00373074" w:rsidRDefault="00373074" w:rsidP="00373074">
      <w:r w:rsidRPr="00373074">
        <w:t>6) __________________________________________________________ на ____________ листах;</w:t>
      </w:r>
    </w:p>
    <w:p w:rsidR="00373074" w:rsidRPr="00373074" w:rsidRDefault="00373074" w:rsidP="00373074">
      <w:r w:rsidRPr="00373074">
        <w:t>7) __________________________________________________________ на ____________ листах;</w:t>
      </w:r>
    </w:p>
    <w:p w:rsidR="00373074" w:rsidRPr="00373074" w:rsidRDefault="00373074" w:rsidP="00373074">
      <w:r w:rsidRPr="00373074">
        <w:lastRenderedPageBreak/>
        <w:t>8) __________________________________________________________ на ____________ листах;</w:t>
      </w:r>
    </w:p>
    <w:p w:rsidR="00373074" w:rsidRPr="00373074" w:rsidRDefault="00373074" w:rsidP="00373074">
      <w:r w:rsidRPr="00373074">
        <w:t>9) __________________________________________________________ на ____________ листах;</w:t>
      </w:r>
    </w:p>
    <w:p w:rsidR="00373074" w:rsidRPr="00373074" w:rsidRDefault="00373074" w:rsidP="00373074">
      <w:r w:rsidRPr="00373074">
        <w:t>10) _________________________________________________________ на ____________ листах;</w:t>
      </w:r>
    </w:p>
    <w:p w:rsidR="00373074" w:rsidRPr="00373074" w:rsidRDefault="00373074" w:rsidP="00373074"/>
    <w:p w:rsidR="00373074" w:rsidRPr="00373074" w:rsidRDefault="00373074" w:rsidP="00373074">
      <w:r w:rsidRPr="00373074">
        <w:t>Документы представлены: «____» _________________ 20 ____ г.</w:t>
      </w:r>
    </w:p>
    <w:p w:rsidR="00373074" w:rsidRPr="00373074" w:rsidRDefault="00373074" w:rsidP="00373074"/>
    <w:p w:rsidR="00373074" w:rsidRPr="00373074" w:rsidRDefault="00373074" w:rsidP="00373074">
      <w:r w:rsidRPr="00373074">
        <w:t>Расписку получил: «____» _________________ 20 ____ г.</w:t>
      </w:r>
      <w:r w:rsidRPr="00373074">
        <w:tab/>
        <w:t>_________________________</w:t>
      </w:r>
    </w:p>
    <w:p w:rsidR="00373074" w:rsidRPr="00373074" w:rsidRDefault="00373074" w:rsidP="00373074">
      <w:r w:rsidRPr="00373074">
        <w:t xml:space="preserve">                                                                                                                                                                                                (подпись заявителя)</w:t>
      </w:r>
    </w:p>
    <w:p w:rsidR="00373074" w:rsidRPr="00373074" w:rsidRDefault="00373074" w:rsidP="00373074">
      <w:r w:rsidRPr="00373074">
        <w:t>Расписку выдал: ____________________________________________________________________</w:t>
      </w:r>
    </w:p>
    <w:p w:rsidR="00373074" w:rsidRPr="00373074" w:rsidRDefault="00373074" w:rsidP="00373074">
      <w:r w:rsidRPr="00373074">
        <w:t xml:space="preserve">                                                                           (должность, Ф.И.О. должностного лица, принявшего документы, подпись)</w:t>
      </w:r>
    </w:p>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P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Default="00373074" w:rsidP="00373074"/>
    <w:p w:rsidR="00373074" w:rsidRPr="00373074" w:rsidRDefault="00373074" w:rsidP="00373074"/>
    <w:p w:rsidR="00373074" w:rsidRPr="00373074" w:rsidRDefault="00373074" w:rsidP="00373074">
      <w:pPr>
        <w:jc w:val="right"/>
      </w:pPr>
      <w:r w:rsidRPr="00373074">
        <w:lastRenderedPageBreak/>
        <w:t>Приложение № 7</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r w:rsidRPr="00373074">
        <w:t>Примерная форма решения об отказе в приеме документов (возврат документов)</w:t>
      </w:r>
    </w:p>
    <w:p w:rsidR="00373074" w:rsidRPr="00373074" w:rsidRDefault="00373074" w:rsidP="00373074"/>
    <w:p w:rsidR="00373074" w:rsidRPr="00373074" w:rsidRDefault="00373074" w:rsidP="00373074">
      <w:r w:rsidRPr="00373074">
        <w:t>Решение</w:t>
      </w:r>
    </w:p>
    <w:p w:rsidR="00373074" w:rsidRPr="00373074" w:rsidRDefault="00373074" w:rsidP="00373074">
      <w:r w:rsidRPr="00373074">
        <w:t>об отказе в приеме документов (возврат документов)</w:t>
      </w:r>
    </w:p>
    <w:p w:rsidR="00373074" w:rsidRPr="00373074" w:rsidRDefault="00373074" w:rsidP="00373074"/>
    <w:p w:rsidR="00373074" w:rsidRPr="00373074" w:rsidRDefault="00373074" w:rsidP="00373074">
      <w:r w:rsidRPr="00373074">
        <w:t>_____________________________________________________________________________</w:t>
      </w:r>
    </w:p>
    <w:p w:rsidR="00373074" w:rsidRPr="00373074" w:rsidRDefault="00373074" w:rsidP="00373074">
      <w:r w:rsidRPr="00373074">
        <w:t>(наименование уполномоченного органа)</w:t>
      </w:r>
    </w:p>
    <w:p w:rsidR="00373074" w:rsidRPr="00373074" w:rsidRDefault="00373074" w:rsidP="00373074">
      <w:r w:rsidRPr="00373074">
        <w:tab/>
        <w:t>В приеме документов для предоставления муниципальной услуги «</w:t>
      </w:r>
      <w:r w:rsidRPr="00373074">
        <w:rPr>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373074">
        <w:t>» Вам отказано по следующим основаниям:</w:t>
      </w:r>
    </w:p>
    <w:p w:rsidR="00373074" w:rsidRPr="00373074" w:rsidRDefault="00373074" w:rsidP="00373074">
      <w:r w:rsidRPr="00373074">
        <w:t>__________________________________________________________________________________________________________________________________________________________</w:t>
      </w:r>
    </w:p>
    <w:p w:rsidR="00373074" w:rsidRPr="00373074" w:rsidRDefault="00373074" w:rsidP="00373074">
      <w:r w:rsidRPr="00373074">
        <w:t>(указать причину отказа в соответствии с пунктом 33 административного регламента)</w:t>
      </w:r>
    </w:p>
    <w:p w:rsidR="00373074" w:rsidRPr="00373074" w:rsidRDefault="00373074" w:rsidP="00373074">
      <w:r w:rsidRPr="00373074">
        <w:tab/>
        <w:t>Вы вправе повторно обратиться с заявлением о заключении соглашения об установлении сервитута после устранения указанных нарушений.</w:t>
      </w:r>
    </w:p>
    <w:p w:rsidR="00373074" w:rsidRPr="00373074" w:rsidRDefault="00373074" w:rsidP="00373074">
      <w:r w:rsidRPr="00373074">
        <w:tab/>
        <w:t>Данный отказ может быть обжалован в досудебном порядке путем направления жалобы в __________________________________________, а также в судебном порядке.</w:t>
      </w:r>
    </w:p>
    <w:p w:rsidR="00373074" w:rsidRPr="00373074" w:rsidRDefault="00373074" w:rsidP="00373074">
      <w:r w:rsidRPr="00373074">
        <w:tab/>
        <w:t>Дополнительно информируем:</w:t>
      </w:r>
    </w:p>
    <w:p w:rsidR="00373074" w:rsidRPr="00373074" w:rsidRDefault="00373074" w:rsidP="00373074">
      <w:r w:rsidRPr="00373074">
        <w:t>__________________________________________________________________________________________________________________________________________________________</w:t>
      </w:r>
    </w:p>
    <w:p w:rsidR="00373074" w:rsidRPr="00373074" w:rsidRDefault="00373074" w:rsidP="00373074">
      <w:r w:rsidRPr="00373074">
        <w:t>(указывается информация, необходимая для устранения причин отказа в приеме документов, а также иная дополнительная</w:t>
      </w:r>
    </w:p>
    <w:p w:rsidR="00373074" w:rsidRPr="00373074" w:rsidRDefault="00373074" w:rsidP="00373074">
      <w:r w:rsidRPr="00373074">
        <w:t xml:space="preserve"> информация при наличии)</w:t>
      </w:r>
    </w:p>
    <w:p w:rsidR="00373074" w:rsidRPr="00373074" w:rsidRDefault="00373074" w:rsidP="00373074">
      <w:r w:rsidRPr="00373074">
        <w:t>_________________________</w:t>
      </w:r>
      <w:r w:rsidRPr="00373074">
        <w:tab/>
        <w:t>_________________</w:t>
      </w:r>
      <w:r w:rsidRPr="00373074">
        <w:tab/>
        <w:t>_________________________</w:t>
      </w:r>
    </w:p>
    <w:p w:rsidR="00373074" w:rsidRPr="00373074" w:rsidRDefault="00373074" w:rsidP="00373074">
      <w:r w:rsidRPr="00373074">
        <w:t xml:space="preserve">                        (должность)                                                                     (подпись)                                     (Ф.И.О.)</w:t>
      </w:r>
    </w:p>
    <w:p w:rsidR="00373074" w:rsidRPr="00373074" w:rsidRDefault="00373074" w:rsidP="00373074"/>
    <w:p w:rsidR="00373074" w:rsidRPr="00373074" w:rsidRDefault="00373074" w:rsidP="00373074">
      <w:r w:rsidRPr="00373074">
        <w:t>Решение об отказе получил, приложенные к заявлению о предоставлении муниципальной услуги оригиналы документов возвращены:</w:t>
      </w:r>
    </w:p>
    <w:p w:rsidR="00373074" w:rsidRPr="00373074" w:rsidRDefault="00373074" w:rsidP="00373074">
      <w:r w:rsidRPr="00373074">
        <w:t>«____» ____________________ 20___ г.</w:t>
      </w:r>
    </w:p>
    <w:p w:rsidR="00373074" w:rsidRPr="00373074" w:rsidRDefault="00373074" w:rsidP="00373074">
      <w:r w:rsidRPr="00373074">
        <w:t>_________________________</w:t>
      </w:r>
      <w:r w:rsidRPr="00373074">
        <w:tab/>
        <w:t>_________________________</w:t>
      </w:r>
    </w:p>
    <w:p w:rsidR="00373074" w:rsidRPr="00373074" w:rsidRDefault="00373074" w:rsidP="00373074">
      <w:r w:rsidRPr="00373074">
        <w:t xml:space="preserve">                        </w:t>
      </w:r>
    </w:p>
    <w:p w:rsidR="00373074" w:rsidRPr="00373074" w:rsidRDefault="00373074" w:rsidP="00373074">
      <w:r w:rsidRPr="00373074">
        <w:t xml:space="preserve">   (подпись)                                                                                                           (расшифровка)</w:t>
      </w:r>
    </w:p>
    <w:p w:rsidR="00373074" w:rsidRPr="00373074" w:rsidRDefault="00373074" w:rsidP="00373074">
      <w:pPr>
        <w:jc w:val="right"/>
      </w:pPr>
      <w:r w:rsidRPr="00373074">
        <w:lastRenderedPageBreak/>
        <w:t>Приложение № 8</w:t>
      </w:r>
    </w:p>
    <w:p w:rsidR="00373074" w:rsidRPr="00373074" w:rsidRDefault="00373074" w:rsidP="00373074">
      <w:pPr>
        <w:jc w:val="right"/>
      </w:pPr>
      <w:r w:rsidRPr="00373074">
        <w:t>к административному регламенту</w:t>
      </w:r>
    </w:p>
    <w:p w:rsidR="00373074" w:rsidRPr="00373074" w:rsidRDefault="00373074" w:rsidP="00373074">
      <w:pPr>
        <w:jc w:val="right"/>
        <w:rPr>
          <w:lang w:eastAsia="en-US"/>
        </w:rPr>
      </w:pPr>
      <w:r w:rsidRPr="00373074">
        <w:rPr>
          <w:lang w:eastAsia="en-US"/>
        </w:rPr>
        <w:t>Администрации Сеченовского муниципального округа</w:t>
      </w:r>
    </w:p>
    <w:p w:rsidR="00373074" w:rsidRPr="00373074" w:rsidRDefault="00373074" w:rsidP="00373074">
      <w:pPr>
        <w:jc w:val="right"/>
      </w:pPr>
      <w:r w:rsidRPr="00373074">
        <w:t>по предоставлению муниципальной услуги</w:t>
      </w:r>
    </w:p>
    <w:p w:rsidR="00373074" w:rsidRPr="00373074" w:rsidRDefault="00373074" w:rsidP="00373074">
      <w:pPr>
        <w:jc w:val="right"/>
        <w:rPr>
          <w:lang w:eastAsia="en-US"/>
        </w:rPr>
      </w:pPr>
      <w:r w:rsidRPr="00373074">
        <w:t>«</w:t>
      </w:r>
      <w:r w:rsidRPr="00373074">
        <w:rPr>
          <w:lang w:eastAsia="en-US"/>
        </w:rPr>
        <w:t>Предоставление в собственность, аренду,</w:t>
      </w:r>
    </w:p>
    <w:p w:rsidR="00373074" w:rsidRPr="00373074" w:rsidRDefault="00373074" w:rsidP="00373074">
      <w:pPr>
        <w:jc w:val="right"/>
        <w:rPr>
          <w:lang w:eastAsia="en-US"/>
        </w:rPr>
      </w:pPr>
      <w:r w:rsidRPr="00373074">
        <w:rPr>
          <w:lang w:eastAsia="en-US"/>
        </w:rPr>
        <w:t>постоянное (бессрочное) пользование,</w:t>
      </w:r>
    </w:p>
    <w:p w:rsidR="00373074" w:rsidRPr="00373074" w:rsidRDefault="00373074" w:rsidP="00373074">
      <w:pPr>
        <w:jc w:val="right"/>
        <w:rPr>
          <w:lang w:eastAsia="en-US"/>
        </w:rPr>
      </w:pPr>
      <w:r w:rsidRPr="00373074">
        <w:rPr>
          <w:lang w:eastAsia="en-US"/>
        </w:rPr>
        <w:t>безвозмездное пользование земельного участка,</w:t>
      </w:r>
    </w:p>
    <w:p w:rsidR="00373074" w:rsidRPr="00373074" w:rsidRDefault="00373074" w:rsidP="00373074">
      <w:pPr>
        <w:jc w:val="right"/>
        <w:rPr>
          <w:lang w:eastAsia="en-US"/>
        </w:rPr>
      </w:pPr>
      <w:r w:rsidRPr="00373074">
        <w:rPr>
          <w:lang w:eastAsia="en-US"/>
        </w:rPr>
        <w:t>находящегося в муниципальной собственности</w:t>
      </w:r>
    </w:p>
    <w:p w:rsidR="00373074" w:rsidRPr="00373074" w:rsidRDefault="00373074" w:rsidP="00373074">
      <w:pPr>
        <w:jc w:val="right"/>
        <w:rPr>
          <w:lang w:eastAsia="en-US"/>
        </w:rPr>
      </w:pPr>
      <w:r w:rsidRPr="00373074">
        <w:rPr>
          <w:lang w:eastAsia="en-US"/>
        </w:rPr>
        <w:t>и земельного участка, государственная</w:t>
      </w:r>
    </w:p>
    <w:p w:rsidR="00373074" w:rsidRPr="00373074" w:rsidRDefault="00373074" w:rsidP="00373074">
      <w:pPr>
        <w:jc w:val="right"/>
        <w:rPr>
          <w:lang w:eastAsia="en-US"/>
        </w:rPr>
      </w:pPr>
      <w:r w:rsidRPr="00373074">
        <w:rPr>
          <w:lang w:eastAsia="en-US"/>
        </w:rPr>
        <w:t>собственность на который не разграничена,</w:t>
      </w:r>
    </w:p>
    <w:p w:rsidR="00373074" w:rsidRPr="00373074" w:rsidRDefault="00373074" w:rsidP="00373074">
      <w:pPr>
        <w:jc w:val="right"/>
        <w:rPr>
          <w:lang w:eastAsia="en-US"/>
        </w:rPr>
      </w:pPr>
      <w:r w:rsidRPr="00373074">
        <w:rPr>
          <w:lang w:eastAsia="en-US"/>
        </w:rPr>
        <w:t>без проведения торгов»</w:t>
      </w:r>
    </w:p>
    <w:p w:rsidR="00373074" w:rsidRPr="00373074" w:rsidRDefault="00373074" w:rsidP="00373074"/>
    <w:p w:rsidR="00373074" w:rsidRPr="00373074" w:rsidRDefault="00373074" w:rsidP="00373074">
      <w:r w:rsidRPr="00373074">
        <w:t>Примерная форма решения об отказе в предоставлении земельного участка</w:t>
      </w:r>
    </w:p>
    <w:p w:rsidR="00373074" w:rsidRPr="00373074" w:rsidRDefault="00373074" w:rsidP="00373074"/>
    <w:p w:rsidR="00373074" w:rsidRPr="00373074" w:rsidRDefault="00373074" w:rsidP="00373074">
      <w:r w:rsidRPr="00373074">
        <w:t>Кому ___________________________</w:t>
      </w:r>
    </w:p>
    <w:p w:rsidR="00373074" w:rsidRPr="00373074" w:rsidRDefault="00373074" w:rsidP="00373074">
      <w:r w:rsidRPr="00373074">
        <w:t>(Ф.И.О. гражданина полностью, Ф.И.О. индивидуального предпринимателя (ИП) полностью или наименование ИП полное, должность и Ф.И.О. полностью представителя юридического лица (ЮЛ) и полное наименование)</w:t>
      </w:r>
    </w:p>
    <w:p w:rsidR="00373074" w:rsidRPr="00373074" w:rsidRDefault="00373074" w:rsidP="00373074">
      <w:r w:rsidRPr="00373074">
        <w:t>________________________________________________________</w:t>
      </w:r>
    </w:p>
    <w:p w:rsidR="00373074" w:rsidRPr="00373074" w:rsidRDefault="00373074" w:rsidP="00373074">
      <w:r w:rsidRPr="00373074">
        <w:t>(адрес проживания гражданина, местонахождение ИП, ЮЛ)</w:t>
      </w:r>
    </w:p>
    <w:p w:rsidR="00373074" w:rsidRPr="00373074" w:rsidRDefault="00373074" w:rsidP="00373074">
      <w:r w:rsidRPr="00373074">
        <w:t>Решение</w:t>
      </w:r>
    </w:p>
    <w:p w:rsidR="00373074" w:rsidRPr="00373074" w:rsidRDefault="00373074" w:rsidP="00373074">
      <w:r w:rsidRPr="00373074">
        <w:t>об отказе в предоставлении земельного участка</w:t>
      </w:r>
    </w:p>
    <w:p w:rsidR="00373074" w:rsidRPr="00373074" w:rsidRDefault="00373074" w:rsidP="00373074"/>
    <w:p w:rsidR="00373074" w:rsidRPr="00373074" w:rsidRDefault="00373074" w:rsidP="00373074">
      <w:r w:rsidRPr="00373074">
        <w:tab/>
        <w:t>По результатам рассмотрения заявления от _____________ № ______________ о предоставлении земельного участка принято решение об отказе в предоставлении земельного участка в связи с _________________________________________________________________.</w:t>
      </w:r>
    </w:p>
    <w:p w:rsidR="00373074" w:rsidRPr="00373074" w:rsidRDefault="00373074" w:rsidP="00373074">
      <w:r w:rsidRPr="00373074">
        <w:t>(указать причину отказа в соответствии с пунктом 36 административного регламента)</w:t>
      </w:r>
    </w:p>
    <w:p w:rsidR="00373074" w:rsidRPr="00373074" w:rsidRDefault="00373074" w:rsidP="00373074">
      <w:r w:rsidRPr="00373074">
        <w:tab/>
        <w:t>Вы вправе повторно обратиться с заявлением о предоставлении земельного участка после устранения указанных нарушений.</w:t>
      </w:r>
    </w:p>
    <w:p w:rsidR="00373074" w:rsidRPr="00373074" w:rsidRDefault="00373074" w:rsidP="00373074">
      <w:r w:rsidRPr="00373074">
        <w:tab/>
        <w:t>Оригиналы представленных документов выдаются вместе с отказом в предоставлении муниципальной услуги.</w:t>
      </w:r>
    </w:p>
    <w:p w:rsidR="00373074" w:rsidRPr="00373074" w:rsidRDefault="00373074" w:rsidP="00373074">
      <w:r w:rsidRPr="00373074">
        <w:tab/>
        <w:t>Решение об отказе может быть обжаловано в досудебном порядке путем направления жалобы в уполномоченный орган, а также в судебном порядке.</w:t>
      </w:r>
    </w:p>
    <w:p w:rsidR="00373074" w:rsidRPr="00373074" w:rsidRDefault="00373074" w:rsidP="00373074"/>
    <w:p w:rsidR="00373074" w:rsidRPr="00373074" w:rsidRDefault="00373074" w:rsidP="00373074"/>
    <w:p w:rsidR="00373074" w:rsidRPr="00373074" w:rsidRDefault="00373074" w:rsidP="00373074">
      <w:r w:rsidRPr="00373074">
        <w:t>_________________________</w:t>
      </w:r>
      <w:r w:rsidRPr="00373074">
        <w:tab/>
        <w:t>_________________</w:t>
      </w:r>
      <w:r w:rsidRPr="00373074">
        <w:tab/>
        <w:t>_________________________</w:t>
      </w:r>
    </w:p>
    <w:p w:rsidR="00373074" w:rsidRPr="00373074" w:rsidRDefault="00373074" w:rsidP="00373074">
      <w:r w:rsidRPr="00373074">
        <w:t xml:space="preserve">                        (должность)                                                                     (подпись)                                              (Ф.И.О.)</w:t>
      </w:r>
    </w:p>
    <w:p w:rsidR="00373074" w:rsidRPr="00373074" w:rsidRDefault="00373074" w:rsidP="00373074"/>
    <w:p w:rsidR="00373074" w:rsidRPr="00373074" w:rsidRDefault="00373074" w:rsidP="00373074">
      <w:r w:rsidRPr="00373074">
        <w:t>Решение об отказе получил, приложенные к заявлению о предоставлении земельного участка оригиналы документов возвращены:___________________   ______________________________________________________________</w:t>
      </w:r>
    </w:p>
    <w:p w:rsidR="00373074" w:rsidRPr="00373074" w:rsidRDefault="00373074" w:rsidP="00373074">
      <w:r w:rsidRPr="00373074">
        <w:t xml:space="preserve">                   (подпись)                                                                                           (расшифровка подписи)</w:t>
      </w:r>
    </w:p>
    <w:p w:rsidR="00373074" w:rsidRPr="00373074" w:rsidRDefault="00373074" w:rsidP="00373074">
      <w:r w:rsidRPr="00373074">
        <w:t>«_____»________________ 20 ___ г.</w:t>
      </w:r>
    </w:p>
    <w:p w:rsidR="00373074" w:rsidRPr="00373074" w:rsidRDefault="00373074" w:rsidP="00373074">
      <w:r w:rsidRPr="00373074">
        <w:t>Исполнитель:</w:t>
      </w:r>
    </w:p>
    <w:p w:rsidR="00373074" w:rsidRPr="00373074" w:rsidRDefault="00373074" w:rsidP="00373074">
      <w:r w:rsidRPr="00373074">
        <w:t>Телефон:</w:t>
      </w:r>
      <w:bookmarkStart w:id="0" w:name="_GoBack"/>
      <w:bookmarkEnd w:id="0"/>
    </w:p>
    <w:sectPr w:rsidR="00373074" w:rsidRPr="00373074" w:rsidSect="000C5931">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169" w:rsidRDefault="000D2169" w:rsidP="00B6139B">
      <w:r>
        <w:separator/>
      </w:r>
    </w:p>
  </w:endnote>
  <w:endnote w:type="continuationSeparator" w:id="0">
    <w:p w:rsidR="000D2169" w:rsidRDefault="000D2169"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169" w:rsidRDefault="000D2169" w:rsidP="00B6139B">
      <w:r>
        <w:separator/>
      </w:r>
    </w:p>
  </w:footnote>
  <w:footnote w:type="continuationSeparator" w:id="0">
    <w:p w:rsidR="000D2169" w:rsidRDefault="000D2169"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5"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7" w15:restartNumberingAfterBreak="0">
    <w:nsid w:val="1E747AD4"/>
    <w:multiLevelType w:val="multilevel"/>
    <w:tmpl w:val="8DDC9BA2"/>
    <w:lvl w:ilvl="0">
      <w:start w:val="1"/>
      <w:numFmt w:val="decimal"/>
      <w:lvlText w:val="%1."/>
      <w:lvlJc w:val="left"/>
      <w:pPr>
        <w:ind w:left="1081" w:hanging="37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5463ED9"/>
    <w:multiLevelType w:val="hybridMultilevel"/>
    <w:tmpl w:val="67245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0E7350"/>
    <w:multiLevelType w:val="multilevel"/>
    <w:tmpl w:val="16E4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5EA65261"/>
    <w:multiLevelType w:val="multilevel"/>
    <w:tmpl w:val="B388F5F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26"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0"/>
  </w:num>
  <w:num w:numId="3">
    <w:abstractNumId w:val="11"/>
  </w:num>
  <w:num w:numId="4">
    <w:abstractNumId w:val="9"/>
  </w:num>
  <w:num w:numId="5">
    <w:abstractNumId w:val="26"/>
  </w:num>
  <w:num w:numId="6">
    <w:abstractNumId w:val="10"/>
  </w:num>
  <w:num w:numId="7">
    <w:abstractNumId w:val="15"/>
  </w:num>
  <w:num w:numId="8">
    <w:abstractNumId w:val="22"/>
  </w:num>
  <w:num w:numId="9">
    <w:abstractNumId w:val="18"/>
  </w:num>
  <w:num w:numId="10">
    <w:abstractNumId w:val="8"/>
  </w:num>
  <w:num w:numId="11">
    <w:abstractNumId w:val="13"/>
  </w:num>
  <w:num w:numId="12">
    <w:abstractNumId w:val="12"/>
  </w:num>
  <w:num w:numId="13">
    <w:abstractNumId w:val="27"/>
  </w:num>
  <w:num w:numId="14">
    <w:abstractNumId w:val="25"/>
  </w:num>
  <w:num w:numId="15">
    <w:abstractNumId w:val="3"/>
  </w:num>
  <w:num w:numId="16">
    <w:abstractNumId w:val="24"/>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6"/>
  </w:num>
  <w:num w:numId="22">
    <w:abstractNumId w:val="17"/>
  </w:num>
  <w:num w:numId="23">
    <w:abstractNumId w:val="21"/>
  </w:num>
  <w:num w:numId="24">
    <w:abstractNumId w:val="4"/>
  </w:num>
  <w:num w:numId="25">
    <w:abstractNumId w:val="23"/>
  </w:num>
  <w:num w:numId="26">
    <w:abstractNumId w:val="20"/>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59F6"/>
    <w:rsid w:val="00026C2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7824"/>
    <w:rsid w:val="000A1877"/>
    <w:rsid w:val="000A23A9"/>
    <w:rsid w:val="000A3659"/>
    <w:rsid w:val="000B2E6F"/>
    <w:rsid w:val="000B46BF"/>
    <w:rsid w:val="000B6AB9"/>
    <w:rsid w:val="000C1080"/>
    <w:rsid w:val="000C5931"/>
    <w:rsid w:val="000D0CA0"/>
    <w:rsid w:val="000D1978"/>
    <w:rsid w:val="000D2169"/>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3FD5"/>
    <w:rsid w:val="00136601"/>
    <w:rsid w:val="0014530D"/>
    <w:rsid w:val="001453F6"/>
    <w:rsid w:val="001457E7"/>
    <w:rsid w:val="001474FC"/>
    <w:rsid w:val="00153235"/>
    <w:rsid w:val="001571D6"/>
    <w:rsid w:val="00157F8E"/>
    <w:rsid w:val="00162950"/>
    <w:rsid w:val="00170034"/>
    <w:rsid w:val="001701A3"/>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131BF"/>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08EC"/>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27E8B"/>
    <w:rsid w:val="00333F80"/>
    <w:rsid w:val="00341B3D"/>
    <w:rsid w:val="00344A03"/>
    <w:rsid w:val="00347950"/>
    <w:rsid w:val="00350EDE"/>
    <w:rsid w:val="00352732"/>
    <w:rsid w:val="00354668"/>
    <w:rsid w:val="00361618"/>
    <w:rsid w:val="00364BE6"/>
    <w:rsid w:val="00373074"/>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562AD"/>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0702B"/>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994"/>
    <w:rsid w:val="00597591"/>
    <w:rsid w:val="005A3531"/>
    <w:rsid w:val="005A3BEB"/>
    <w:rsid w:val="005A6CCA"/>
    <w:rsid w:val="005A73DB"/>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438B"/>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B721F"/>
    <w:rsid w:val="007C2FE7"/>
    <w:rsid w:val="007D4A5B"/>
    <w:rsid w:val="007D6CF5"/>
    <w:rsid w:val="007E18DD"/>
    <w:rsid w:val="007E35DF"/>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460FA"/>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2F22"/>
    <w:rsid w:val="0095396C"/>
    <w:rsid w:val="00965EA2"/>
    <w:rsid w:val="00971EAD"/>
    <w:rsid w:val="00972A8D"/>
    <w:rsid w:val="00975EBD"/>
    <w:rsid w:val="00977812"/>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916"/>
    <w:rsid w:val="00A07F81"/>
    <w:rsid w:val="00A11420"/>
    <w:rsid w:val="00A12424"/>
    <w:rsid w:val="00A13313"/>
    <w:rsid w:val="00A13D31"/>
    <w:rsid w:val="00A17E6F"/>
    <w:rsid w:val="00A201C7"/>
    <w:rsid w:val="00A21802"/>
    <w:rsid w:val="00A23284"/>
    <w:rsid w:val="00A26B61"/>
    <w:rsid w:val="00A26EB1"/>
    <w:rsid w:val="00A31DB7"/>
    <w:rsid w:val="00A327C2"/>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D7240"/>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A1123"/>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7687"/>
    <w:rsid w:val="00DC2612"/>
    <w:rsid w:val="00DC3724"/>
    <w:rsid w:val="00DC5EED"/>
    <w:rsid w:val="00DD404E"/>
    <w:rsid w:val="00DD5E48"/>
    <w:rsid w:val="00DD7BFB"/>
    <w:rsid w:val="00DE0A08"/>
    <w:rsid w:val="00DE12CF"/>
    <w:rsid w:val="00DF2387"/>
    <w:rsid w:val="00DF2A0C"/>
    <w:rsid w:val="00DF45DA"/>
    <w:rsid w:val="00DF4A15"/>
    <w:rsid w:val="00DF59A3"/>
    <w:rsid w:val="00DF6009"/>
    <w:rsid w:val="00DF6B0B"/>
    <w:rsid w:val="00E021A7"/>
    <w:rsid w:val="00E03C19"/>
    <w:rsid w:val="00E05424"/>
    <w:rsid w:val="00E23114"/>
    <w:rsid w:val="00E26392"/>
    <w:rsid w:val="00E26A0C"/>
    <w:rsid w:val="00E30E50"/>
    <w:rsid w:val="00E32857"/>
    <w:rsid w:val="00E329C7"/>
    <w:rsid w:val="00E32C9E"/>
    <w:rsid w:val="00E351E6"/>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D58A6"/>
    <w:rsid w:val="00EE0A50"/>
    <w:rsid w:val="00EE1E54"/>
    <w:rsid w:val="00EE480D"/>
    <w:rsid w:val="00EE4D86"/>
    <w:rsid w:val="00EE4E81"/>
    <w:rsid w:val="00EE579A"/>
    <w:rsid w:val="00EF4501"/>
    <w:rsid w:val="00F02DD6"/>
    <w:rsid w:val="00F030F6"/>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1B23"/>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375C2"/>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r.nnov.ru/" TargetMode="External"/><Relationship Id="rId5" Type="http://schemas.openxmlformats.org/officeDocument/2006/relationships/webSettings" Target="webSettings.xml"/><Relationship Id="rId10" Type="http://schemas.openxmlformats.org/officeDocument/2006/relationships/hyperlink" Target="https://&#1085;&#1080;&#1078;&#1085;&#1080;&#1081;&#1085;&#1086;&#1074;&#1075;&#1086;&#1088;&#1086;&#1076;.&#1088;&#1092;/"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E365-46D4-4C46-9072-7B583298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40</Pages>
  <Words>14442</Words>
  <Characters>82324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166</cp:revision>
  <cp:lastPrinted>2026-03-27T07:52:00Z</cp:lastPrinted>
  <dcterms:created xsi:type="dcterms:W3CDTF">2025-12-30T07:02:00Z</dcterms:created>
  <dcterms:modified xsi:type="dcterms:W3CDTF">2026-03-27T07:52:00Z</dcterms:modified>
</cp:coreProperties>
</file>